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48657093" w14:textId="77777777" w:rsidR="00047147" w:rsidRPr="008D79B8" w:rsidRDefault="00047147" w:rsidP="002D34F3">
      <w:pPr>
        <w:spacing w:before="240" w:after="480"/>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0972086A" w14:textId="77777777" w:rsidR="00047147" w:rsidRPr="00EB6BC5" w:rsidRDefault="00047147" w:rsidP="00EB6BC5">
      <w:pPr>
        <w:spacing w:before="480" w:after="240"/>
        <w:rPr>
          <w:rFonts w:ascii="Arial" w:hAnsi="Arial" w:cs="Arial"/>
          <w:b/>
          <w:bCs/>
          <w:color w:val="004994" w:themeColor="text2"/>
          <w:sz w:val="36"/>
          <w:szCs w:val="36"/>
        </w:rPr>
      </w:pPr>
      <w:r w:rsidRPr="00EB6BC5">
        <w:rPr>
          <w:rFonts w:ascii="Arial" w:hAnsi="Arial" w:cs="Arial"/>
          <w:b/>
          <w:bCs/>
          <w:color w:val="004994" w:themeColor="text2"/>
          <w:sz w:val="36"/>
          <w:szCs w:val="36"/>
        </w:rPr>
        <w:t>Fachbereich AKTUELL FBHM-120</w:t>
      </w:r>
    </w:p>
    <w:p w14:paraId="474AE563" w14:textId="77777777" w:rsidR="00047147" w:rsidRPr="00EB6BC5" w:rsidRDefault="00047147" w:rsidP="002D34F3">
      <w:pPr>
        <w:spacing w:before="240" w:after="240"/>
        <w:rPr>
          <w:rFonts w:ascii="Arial" w:hAnsi="Arial" w:cs="Arial"/>
          <w:b/>
          <w:bCs/>
          <w:color w:val="004994" w:themeColor="text2"/>
          <w:sz w:val="36"/>
          <w:szCs w:val="36"/>
        </w:rPr>
      </w:pPr>
      <w:r w:rsidRPr="00EB6BC5">
        <w:rPr>
          <w:rFonts w:ascii="Arial" w:hAnsi="Arial" w:cs="Arial"/>
          <w:b/>
          <w:bCs/>
          <w:color w:val="004994" w:themeColor="text2"/>
          <w:sz w:val="36"/>
          <w:szCs w:val="36"/>
        </w:rPr>
        <w:t xml:space="preserve">Maschinen der Zerspanung – Checklisten </w:t>
      </w:r>
    </w:p>
    <w:p w14:paraId="1344DD45" w14:textId="77777777" w:rsidR="00EB6BC5" w:rsidRDefault="00047147" w:rsidP="00EB6BC5">
      <w:pPr>
        <w:pStyle w:val="Text"/>
        <w:spacing w:before="360" w:after="240"/>
        <w:jc w:val="left"/>
        <w:rPr>
          <w:sz w:val="28"/>
          <w:szCs w:val="28"/>
        </w:rPr>
      </w:pPr>
      <w:r w:rsidRPr="00EB6BC5">
        <w:rPr>
          <w:sz w:val="28"/>
          <w:szCs w:val="28"/>
        </w:rPr>
        <w:t xml:space="preserve">Die Vorlage entspricht der Checkliste </w:t>
      </w:r>
    </w:p>
    <w:p w14:paraId="3D24DFE8" w14:textId="77777777" w:rsidR="00EB6BC5" w:rsidRPr="00EB6BC5" w:rsidRDefault="00047147" w:rsidP="00EB6BC5">
      <w:pPr>
        <w:pStyle w:val="Text"/>
        <w:spacing w:before="240" w:after="240"/>
        <w:jc w:val="left"/>
        <w:rPr>
          <w:b/>
          <w:bCs/>
          <w:sz w:val="28"/>
          <w:szCs w:val="28"/>
        </w:rPr>
      </w:pPr>
      <w:r w:rsidRPr="00EB6BC5">
        <w:rPr>
          <w:b/>
          <w:bCs/>
          <w:sz w:val="28"/>
          <w:szCs w:val="28"/>
        </w:rPr>
        <w:t>N</w:t>
      </w:r>
      <w:r w:rsidR="00A20C6C" w:rsidRPr="00EB6BC5">
        <w:rPr>
          <w:b/>
          <w:bCs/>
          <w:sz w:val="28"/>
          <w:szCs w:val="28"/>
        </w:rPr>
        <w:t xml:space="preserve"> </w:t>
      </w:r>
      <w:r w:rsidR="00793416" w:rsidRPr="00EB6BC5">
        <w:rPr>
          <w:b/>
          <w:bCs/>
          <w:sz w:val="28"/>
          <w:szCs w:val="28"/>
        </w:rPr>
        <w:t>2.1</w:t>
      </w:r>
      <w:r w:rsidR="00604894" w:rsidRPr="00EB6BC5">
        <w:rPr>
          <w:b/>
          <w:bCs/>
          <w:sz w:val="28"/>
          <w:szCs w:val="28"/>
        </w:rPr>
        <w:t xml:space="preserve"> „</w:t>
      </w:r>
      <w:r w:rsidR="00793416" w:rsidRPr="00EB6BC5">
        <w:rPr>
          <w:b/>
          <w:bCs/>
          <w:sz w:val="28"/>
          <w:szCs w:val="28"/>
        </w:rPr>
        <w:t>Handgesteuerte Fräsmaschinen mit CE-Kennzeichnung</w:t>
      </w:r>
      <w:r w:rsidRPr="00EB6BC5">
        <w:rPr>
          <w:b/>
          <w:bCs/>
          <w:sz w:val="28"/>
          <w:szCs w:val="28"/>
        </w:rPr>
        <w:t>“</w:t>
      </w:r>
    </w:p>
    <w:p w14:paraId="322F7832" w14:textId="2FC5FBE0" w:rsidR="00047147" w:rsidRPr="00EB6BC5" w:rsidRDefault="00047147" w:rsidP="00EB6BC5">
      <w:pPr>
        <w:pStyle w:val="Text"/>
        <w:spacing w:before="240" w:after="240"/>
        <w:jc w:val="left"/>
        <w:rPr>
          <w:b/>
          <w:sz w:val="28"/>
          <w:szCs w:val="28"/>
        </w:rPr>
      </w:pPr>
      <w:r w:rsidRPr="00EB6BC5">
        <w:rPr>
          <w:sz w:val="28"/>
          <w:szCs w:val="28"/>
        </w:rPr>
        <w:t xml:space="preserve">in Anlage </w:t>
      </w:r>
      <w:r w:rsidR="000408D1" w:rsidRPr="00EB6BC5">
        <w:rPr>
          <w:sz w:val="28"/>
          <w:szCs w:val="28"/>
        </w:rPr>
        <w:t>2</w:t>
      </w:r>
      <w:r w:rsidRPr="00EB6BC5">
        <w:rPr>
          <w:sz w:val="28"/>
          <w:szCs w:val="28"/>
        </w:rPr>
        <w:t xml:space="preserve"> „Checklisten für Maschinen, </w:t>
      </w:r>
      <w:r w:rsidR="002A7881" w:rsidRPr="00EB6BC5">
        <w:rPr>
          <w:sz w:val="28"/>
          <w:szCs w:val="28"/>
        </w:rPr>
        <w:t xml:space="preserve">die </w:t>
      </w:r>
      <w:r w:rsidR="000408D1" w:rsidRPr="00EB6BC5">
        <w:rPr>
          <w:sz w:val="28"/>
          <w:szCs w:val="28"/>
        </w:rPr>
        <w:t>unter der</w:t>
      </w:r>
      <w:r w:rsidRPr="00EB6BC5">
        <w:rPr>
          <w:sz w:val="28"/>
          <w:szCs w:val="28"/>
        </w:rPr>
        <w:t xml:space="preserve"> Maschinenrichtlinie in Verkehr gebracht wurden“ der FBHM-120</w:t>
      </w:r>
      <w:r w:rsidR="00CE0887" w:rsidRPr="00EB6BC5">
        <w:rPr>
          <w:sz w:val="28"/>
          <w:szCs w:val="28"/>
        </w:rPr>
        <w:t>, Stand</w:t>
      </w:r>
      <w:r w:rsidR="002D34F3" w:rsidRPr="00EB6BC5">
        <w:rPr>
          <w:sz w:val="28"/>
          <w:szCs w:val="28"/>
        </w:rPr>
        <w:t xml:space="preserve"> 01/2022.</w:t>
      </w:r>
    </w:p>
    <w:p w14:paraId="702D75BE" w14:textId="356EDC4B" w:rsidR="00047147" w:rsidRDefault="00047147" w:rsidP="002D34F3">
      <w:pPr>
        <w:spacing w:before="240" w:after="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EB6BC5" w:rsidRPr="00B018EA">
          <w:rPr>
            <w:rStyle w:val="Hyperlink"/>
            <w:rFonts w:ascii="Arial" w:hAnsi="Arial" w:cs="Arial"/>
            <w:color w:val="0563C1"/>
            <w:sz w:val="28"/>
            <w:szCs w:val="28"/>
            <w:u w:val="single"/>
          </w:rPr>
          <w:t>www.DGUV.de</w:t>
        </w:r>
      </w:hyperlink>
      <w:r w:rsidR="00EB6BC5" w:rsidRPr="00B018EA">
        <w:rPr>
          <w:rFonts w:ascii="Arial" w:hAnsi="Arial" w:cs="Arial"/>
          <w:sz w:val="28"/>
          <w:szCs w:val="28"/>
        </w:rPr>
        <w:t>,</w:t>
      </w:r>
      <w:r w:rsidR="00EB6BC5">
        <w:rPr>
          <w:rFonts w:ascii="Arial" w:hAnsi="Arial" w:cs="Arial"/>
          <w:sz w:val="28"/>
          <w:szCs w:val="28"/>
        </w:rPr>
        <w:t xml:space="preserve"> </w:t>
      </w:r>
      <w:r w:rsidRPr="008D79B8">
        <w:rPr>
          <w:rFonts w:ascii="Arial" w:hAnsi="Arial" w:cs="Arial"/>
          <w:sz w:val="28"/>
          <w:szCs w:val="28"/>
        </w:rPr>
        <w:t>Webcode</w:t>
      </w:r>
      <w:r w:rsidR="00EB6BC5">
        <w:rPr>
          <w:rFonts w:ascii="Arial" w:hAnsi="Arial" w:cs="Arial"/>
          <w:sz w:val="28"/>
          <w:szCs w:val="28"/>
        </w:rPr>
        <w:t xml:space="preserve"> p022255.</w:t>
      </w:r>
    </w:p>
    <w:p w14:paraId="0B967E34" w14:textId="034D2274" w:rsidR="00047147" w:rsidRPr="009F7B9D" w:rsidRDefault="00047147" w:rsidP="002D34F3">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359197BD" w14:textId="77777777" w:rsidR="00047147" w:rsidRPr="009F7B9D" w:rsidRDefault="00047147" w:rsidP="002D34F3">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4A816A02" w14:textId="77777777" w:rsidR="00047147" w:rsidRPr="009F7B9D" w:rsidRDefault="00047147" w:rsidP="002D34F3">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7EB009F5" w14:textId="77777777" w:rsidR="00793416" w:rsidRPr="008114F2" w:rsidRDefault="00793416" w:rsidP="00793416">
      <w:pPr>
        <w:pStyle w:val="Anlageberschrift2"/>
        <w:rPr>
          <w:rFonts w:ascii="Arial" w:hAnsi="Arial" w:cs="Arial"/>
        </w:rPr>
      </w:pPr>
      <w:bookmarkStart w:id="1" w:name="_Toc87262022"/>
      <w:bookmarkStart w:id="2" w:name="N21"/>
      <w:bookmarkStart w:id="3" w:name="_Toc87262017"/>
      <w:bookmarkStart w:id="4" w:name="N0"/>
      <w:bookmarkStart w:id="5" w:name="_Toc74744765"/>
      <w:bookmarkStart w:id="6" w:name="_Toc87262015"/>
      <w:bookmarkStart w:id="7" w:name="A6"/>
      <w:bookmarkStart w:id="8" w:name="_Toc74744764"/>
      <w:bookmarkStart w:id="9" w:name="_Toc87262014"/>
      <w:bookmarkStart w:id="10" w:name="A5"/>
      <w:bookmarkStart w:id="11" w:name="_Toc74744763"/>
      <w:bookmarkStart w:id="12" w:name="_Toc87262013"/>
      <w:bookmarkStart w:id="13" w:name="A4"/>
      <w:bookmarkStart w:id="14" w:name="_Toc74744762"/>
      <w:bookmarkStart w:id="15" w:name="_Toc87262012"/>
      <w:bookmarkStart w:id="16" w:name="A3"/>
      <w:bookmarkStart w:id="17" w:name="_Toc74744761"/>
      <w:bookmarkStart w:id="18" w:name="_Toc87262011"/>
      <w:bookmarkStart w:id="19" w:name="A23"/>
      <w:bookmarkStart w:id="20" w:name="_Toc74744760"/>
      <w:bookmarkStart w:id="21" w:name="_Toc87262010"/>
      <w:bookmarkStart w:id="22" w:name="A22"/>
      <w:bookmarkStart w:id="23" w:name="_Toc74744758"/>
      <w:bookmarkStart w:id="24" w:name="_Toc87262008"/>
      <w:bookmarkStart w:id="25" w:name="A15"/>
      <w:bookmarkStart w:id="26" w:name="_Toc74744757"/>
      <w:bookmarkStart w:id="27" w:name="_Toc87262007"/>
      <w:bookmarkStart w:id="28" w:name="A14"/>
      <w:bookmarkStart w:id="29" w:name="_Toc74744756"/>
      <w:bookmarkStart w:id="30" w:name="_Toc87262006"/>
      <w:bookmarkStart w:id="31" w:name="A13"/>
      <w:bookmarkStart w:id="32" w:name="_Toc74744755"/>
      <w:bookmarkStart w:id="33" w:name="_Toc87262005"/>
      <w:bookmarkStart w:id="34" w:name="A12"/>
      <w:bookmarkStart w:id="35" w:name="_Toc87262004"/>
      <w:bookmarkStart w:id="36" w:name="A1"/>
      <w:bookmarkStart w:id="37" w:name="A11"/>
      <w:bookmarkStart w:id="38" w:name="_Toc87262003"/>
      <w:bookmarkStart w:id="39" w:name="A0"/>
      <w:r w:rsidRPr="008114F2">
        <w:rPr>
          <w:rFonts w:ascii="Arial" w:hAnsi="Arial" w:cs="Arial"/>
        </w:rPr>
        <w:lastRenderedPageBreak/>
        <w:t>N 2.1 Handgesteuerte Fräsmaschinen mit CE-Kennzeichnung</w:t>
      </w:r>
      <w:bookmarkEnd w:id="1"/>
    </w:p>
    <w:bookmarkEnd w:id="2"/>
    <w:p w14:paraId="6FCE2A1D" w14:textId="77777777" w:rsidR="00793416" w:rsidRPr="008114F2" w:rsidRDefault="00793416" w:rsidP="002D34F3">
      <w:pPr>
        <w:pStyle w:val="Text"/>
        <w:spacing w:before="240" w:after="240"/>
        <w:rPr>
          <w:rFonts w:ascii="Arial" w:hAnsi="Arial" w:cs="Arial"/>
          <w:szCs w:val="22"/>
        </w:rPr>
      </w:pPr>
      <w:r w:rsidRPr="008114F2">
        <w:rPr>
          <w:rFonts w:ascii="Arial" w:hAnsi="Arial" w:cs="Arial"/>
          <w:szCs w:val="22"/>
        </w:rPr>
        <w:t>Hinweis: Die Checkliste erhebt nicht den Anspruch auf Vollständigkeit!</w:t>
      </w:r>
    </w:p>
    <w:p w14:paraId="19B2C118" w14:textId="412F6F18" w:rsidR="00CE0887" w:rsidRDefault="00CE0887" w:rsidP="002D34F3">
      <w:pPr>
        <w:pStyle w:val="Text"/>
        <w:spacing w:before="240" w:after="240"/>
        <w:jc w:val="left"/>
      </w:pPr>
      <w:r>
        <w:rPr>
          <w:color w:val="auto"/>
        </w:rPr>
        <w:t>Die Checkliste weist auf w</w:t>
      </w:r>
      <w:r w:rsidRPr="000B2168">
        <w:rPr>
          <w:color w:val="auto"/>
        </w:rPr>
        <w:t xml:space="preserve">esentliche Sicherheitsanforderungen zur </w:t>
      </w:r>
      <w:r>
        <w:rPr>
          <w:color w:val="auto"/>
        </w:rPr>
        <w:t>Einhaltung</w:t>
      </w:r>
      <w:r w:rsidRPr="000B2168">
        <w:rPr>
          <w:color w:val="auto"/>
        </w:rPr>
        <w:t xml:space="preserve"> der EG-Maschinen</w:t>
      </w:r>
      <w:r w:rsidR="00C41F0E">
        <w:rPr>
          <w:color w:val="auto"/>
        </w:rPr>
        <w:softHyphen/>
      </w:r>
      <w:r w:rsidRPr="000B2168">
        <w:rPr>
          <w:color w:val="auto"/>
        </w:rPr>
        <w:t>richtlinie 2006/42/EG</w:t>
      </w:r>
      <w:r>
        <w:rPr>
          <w:color w:val="auto"/>
        </w:rPr>
        <w:t xml:space="preserve">, konkretisiert für Maschinen des oben genannten Typs, </w:t>
      </w:r>
      <w:r w:rsidRPr="000B2168">
        <w:rPr>
          <w:color w:val="auto"/>
        </w:rPr>
        <w:t xml:space="preserve">gemäß </w:t>
      </w:r>
      <w:r>
        <w:t xml:space="preserve">DIN </w:t>
      </w:r>
      <w:r w:rsidRPr="008633AC">
        <w:t>EN ISO 16090-1:20</w:t>
      </w:r>
      <w:r>
        <w:t>19-12</w:t>
      </w:r>
      <w:r w:rsidRPr="008633AC">
        <w:t xml:space="preserve"> </w:t>
      </w:r>
      <w:r>
        <w:t>„</w:t>
      </w:r>
      <w:r w:rsidRPr="008633AC">
        <w:t>Werkzeugmaschinen-Sicherheit – Bearbeitungszentren, Fräsmaschinen, Transfermaschinen – Teil 1: Sicherheitsanforderungen</w:t>
      </w:r>
      <w:r>
        <w:t xml:space="preserve">“ hin. </w:t>
      </w:r>
    </w:p>
    <w:p w14:paraId="6472712B" w14:textId="77777777" w:rsidR="00793416" w:rsidRPr="008114F2" w:rsidRDefault="00793416" w:rsidP="002D34F3">
      <w:pPr>
        <w:pStyle w:val="Text"/>
        <w:spacing w:before="240" w:after="240"/>
        <w:rPr>
          <w:rFonts w:ascii="Arial" w:hAnsi="Arial" w:cs="Arial"/>
          <w:szCs w:val="22"/>
        </w:rPr>
      </w:pPr>
      <w:r w:rsidRPr="008114F2">
        <w:rPr>
          <w:rFonts w:ascii="Arial" w:hAnsi="Arial" w:cs="Arial"/>
          <w:szCs w:val="22"/>
        </w:rPr>
        <w:t>Anwendungsbereich:</w:t>
      </w:r>
    </w:p>
    <w:p w14:paraId="156C734A" w14:textId="77777777" w:rsidR="00793416" w:rsidRPr="008114F2" w:rsidRDefault="00793416" w:rsidP="002D34F3">
      <w:pPr>
        <w:pStyle w:val="Text"/>
        <w:spacing w:before="240" w:after="720"/>
        <w:jc w:val="left"/>
        <w:rPr>
          <w:rFonts w:ascii="Arial" w:hAnsi="Arial" w:cs="Arial"/>
          <w:szCs w:val="22"/>
        </w:rPr>
      </w:pPr>
      <w:r w:rsidRPr="008114F2">
        <w:rPr>
          <w:rFonts w:ascii="Arial" w:hAnsi="Arial" w:cs="Arial"/>
          <w:szCs w:val="22"/>
        </w:rPr>
        <w:t>Manuell gesteuerte Bohr- und Fräsmaschinen ohne numerische Steuerung. Maschinen, bei der die Achsbewegung durch Betätigung eines mechanischen Handrads gesteuert wird oder bei der die angetriebene Einzelachsbewegung durch mechanische, elektrische oder andere Mittel gesteuert wird, jedoch ohne die Möglichkeit einer programmierten Mehrachsbewegung.</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793416" w:rsidRPr="008114F2" w14:paraId="071C7CCC" w14:textId="77777777" w:rsidTr="00C41F0E">
        <w:trPr>
          <w:trHeight w:hRule="exact" w:val="454"/>
        </w:trPr>
        <w:tc>
          <w:tcPr>
            <w:tcW w:w="2977" w:type="dxa"/>
            <w:tcBorders>
              <w:top w:val="nil"/>
              <w:bottom w:val="nil"/>
              <w:right w:val="nil"/>
            </w:tcBorders>
            <w:vAlign w:val="center"/>
          </w:tcPr>
          <w:p w14:paraId="74614E91" w14:textId="77777777" w:rsidR="00793416" w:rsidRPr="008114F2" w:rsidRDefault="00793416" w:rsidP="00EA73EB">
            <w:pPr>
              <w:rPr>
                <w:rFonts w:ascii="Arial" w:hAnsi="Arial" w:cs="Arial"/>
                <w:b/>
                <w:sz w:val="22"/>
                <w:szCs w:val="22"/>
              </w:rPr>
            </w:pPr>
            <w:r w:rsidRPr="008114F2">
              <w:rPr>
                <w:rFonts w:ascii="Arial" w:hAnsi="Arial" w:cs="Arial"/>
                <w:sz w:val="22"/>
                <w:szCs w:val="22"/>
              </w:rPr>
              <w:t>Bezeichnung (firmenintern):</w:t>
            </w:r>
          </w:p>
        </w:tc>
        <w:tc>
          <w:tcPr>
            <w:tcW w:w="7002" w:type="dxa"/>
            <w:tcBorders>
              <w:top w:val="nil"/>
              <w:left w:val="nil"/>
              <w:bottom w:val="single" w:sz="6" w:space="0" w:color="004994" w:themeColor="text2"/>
              <w:right w:val="nil"/>
            </w:tcBorders>
            <w:vAlign w:val="center"/>
          </w:tcPr>
          <w:p w14:paraId="54100F01" w14:textId="26C10313" w:rsidR="00793416" w:rsidRPr="008114F2" w:rsidRDefault="00C41F0E" w:rsidP="00C41F0E">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40"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40"/>
          </w:p>
        </w:tc>
      </w:tr>
      <w:tr w:rsidR="00C41F0E" w:rsidRPr="008114F2" w14:paraId="3DC035A5" w14:textId="77777777" w:rsidTr="00C41F0E">
        <w:trPr>
          <w:trHeight w:hRule="exact" w:val="454"/>
        </w:trPr>
        <w:tc>
          <w:tcPr>
            <w:tcW w:w="2977" w:type="dxa"/>
            <w:tcBorders>
              <w:top w:val="nil"/>
              <w:bottom w:val="nil"/>
              <w:right w:val="nil"/>
            </w:tcBorders>
            <w:shd w:val="clear" w:color="auto" w:fill="auto"/>
            <w:vAlign w:val="center"/>
          </w:tcPr>
          <w:p w14:paraId="6AEC5302" w14:textId="77777777" w:rsidR="00C41F0E" w:rsidRPr="008114F2" w:rsidRDefault="00C41F0E" w:rsidP="00C41F0E">
            <w:pPr>
              <w:rPr>
                <w:rFonts w:ascii="Arial" w:hAnsi="Arial" w:cs="Arial"/>
                <w:b/>
                <w:sz w:val="22"/>
                <w:szCs w:val="22"/>
              </w:rPr>
            </w:pPr>
            <w:r w:rsidRPr="008114F2">
              <w:rPr>
                <w:rFonts w:ascii="Arial" w:hAnsi="Arial" w:cs="Arial"/>
                <w:sz w:val="22"/>
                <w:szCs w:val="22"/>
              </w:rPr>
              <w:t>Herstellfirma:</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073956B6" w14:textId="4481050C" w:rsidR="00C41F0E" w:rsidRPr="008114F2" w:rsidRDefault="00C41F0E" w:rsidP="00C41F0E">
            <w:pPr>
              <w:rPr>
                <w:rFonts w:ascii="Arial" w:hAnsi="Arial" w:cs="Arial"/>
                <w:bCs/>
                <w:sz w:val="22"/>
                <w:szCs w:val="22"/>
              </w:rPr>
            </w:pPr>
            <w:r w:rsidRPr="00610B08">
              <w:rPr>
                <w:rFonts w:ascii="Arial" w:hAnsi="Arial" w:cs="Arial"/>
                <w:bCs/>
                <w:sz w:val="22"/>
                <w:szCs w:val="22"/>
              </w:rPr>
              <w:fldChar w:fldCharType="begin">
                <w:ffData>
                  <w:name w:val="Text1"/>
                  <w:enabled/>
                  <w:calcOnExit w:val="0"/>
                  <w:textInput/>
                </w:ffData>
              </w:fldChar>
            </w:r>
            <w:r w:rsidRPr="00610B08">
              <w:rPr>
                <w:rFonts w:ascii="Arial" w:hAnsi="Arial" w:cs="Arial"/>
                <w:bCs/>
                <w:sz w:val="22"/>
                <w:szCs w:val="22"/>
              </w:rPr>
              <w:instrText xml:space="preserve"> FORMTEXT </w:instrText>
            </w:r>
            <w:r w:rsidRPr="00610B08">
              <w:rPr>
                <w:rFonts w:ascii="Arial" w:hAnsi="Arial" w:cs="Arial"/>
                <w:bCs/>
                <w:sz w:val="22"/>
                <w:szCs w:val="22"/>
              </w:rPr>
            </w:r>
            <w:r w:rsidRPr="00610B08">
              <w:rPr>
                <w:rFonts w:ascii="Arial" w:hAnsi="Arial" w:cs="Arial"/>
                <w:bCs/>
                <w:sz w:val="22"/>
                <w:szCs w:val="22"/>
              </w:rPr>
              <w:fldChar w:fldCharType="separate"/>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sz w:val="22"/>
                <w:szCs w:val="22"/>
              </w:rPr>
              <w:fldChar w:fldCharType="end"/>
            </w:r>
          </w:p>
        </w:tc>
      </w:tr>
      <w:tr w:rsidR="00C41F0E" w:rsidRPr="008114F2" w14:paraId="52E4EC4C" w14:textId="77777777" w:rsidTr="00C41F0E">
        <w:trPr>
          <w:trHeight w:hRule="exact" w:val="454"/>
        </w:trPr>
        <w:tc>
          <w:tcPr>
            <w:tcW w:w="2977" w:type="dxa"/>
            <w:tcBorders>
              <w:top w:val="nil"/>
              <w:bottom w:val="nil"/>
              <w:right w:val="nil"/>
            </w:tcBorders>
            <w:vAlign w:val="center"/>
          </w:tcPr>
          <w:p w14:paraId="11D6D742" w14:textId="77777777" w:rsidR="00C41F0E" w:rsidRPr="008114F2" w:rsidRDefault="00C41F0E" w:rsidP="00C41F0E">
            <w:pPr>
              <w:rPr>
                <w:rFonts w:ascii="Arial" w:hAnsi="Arial" w:cs="Arial"/>
                <w:b/>
                <w:sz w:val="22"/>
                <w:szCs w:val="22"/>
              </w:rPr>
            </w:pPr>
            <w:r w:rsidRPr="008114F2">
              <w:rPr>
                <w:rFonts w:ascii="Arial" w:hAnsi="Arial" w:cs="Arial"/>
                <w:sz w:val="22"/>
                <w:szCs w:val="22"/>
              </w:rPr>
              <w:t>Lieferfirma-/Importfirma:</w:t>
            </w:r>
          </w:p>
        </w:tc>
        <w:tc>
          <w:tcPr>
            <w:tcW w:w="7002" w:type="dxa"/>
            <w:tcBorders>
              <w:top w:val="single" w:sz="6" w:space="0" w:color="004994" w:themeColor="text2"/>
              <w:left w:val="nil"/>
              <w:bottom w:val="single" w:sz="6" w:space="0" w:color="004994" w:themeColor="text2"/>
              <w:right w:val="nil"/>
            </w:tcBorders>
            <w:vAlign w:val="center"/>
          </w:tcPr>
          <w:p w14:paraId="7A0CAA0F" w14:textId="24AB6392" w:rsidR="00C41F0E" w:rsidRPr="008114F2" w:rsidRDefault="00C41F0E" w:rsidP="00C41F0E">
            <w:pPr>
              <w:rPr>
                <w:rFonts w:ascii="Arial" w:hAnsi="Arial" w:cs="Arial"/>
                <w:bCs/>
                <w:sz w:val="22"/>
                <w:szCs w:val="22"/>
              </w:rPr>
            </w:pPr>
            <w:r w:rsidRPr="00610B08">
              <w:rPr>
                <w:rFonts w:ascii="Arial" w:hAnsi="Arial" w:cs="Arial"/>
                <w:bCs/>
                <w:sz w:val="22"/>
                <w:szCs w:val="22"/>
              </w:rPr>
              <w:fldChar w:fldCharType="begin">
                <w:ffData>
                  <w:name w:val="Text1"/>
                  <w:enabled/>
                  <w:calcOnExit w:val="0"/>
                  <w:textInput/>
                </w:ffData>
              </w:fldChar>
            </w:r>
            <w:r w:rsidRPr="00610B08">
              <w:rPr>
                <w:rFonts w:ascii="Arial" w:hAnsi="Arial" w:cs="Arial"/>
                <w:bCs/>
                <w:sz w:val="22"/>
                <w:szCs w:val="22"/>
              </w:rPr>
              <w:instrText xml:space="preserve"> FORMTEXT </w:instrText>
            </w:r>
            <w:r w:rsidRPr="00610B08">
              <w:rPr>
                <w:rFonts w:ascii="Arial" w:hAnsi="Arial" w:cs="Arial"/>
                <w:bCs/>
                <w:sz w:val="22"/>
                <w:szCs w:val="22"/>
              </w:rPr>
            </w:r>
            <w:r w:rsidRPr="00610B08">
              <w:rPr>
                <w:rFonts w:ascii="Arial" w:hAnsi="Arial" w:cs="Arial"/>
                <w:bCs/>
                <w:sz w:val="22"/>
                <w:szCs w:val="22"/>
              </w:rPr>
              <w:fldChar w:fldCharType="separate"/>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sz w:val="22"/>
                <w:szCs w:val="22"/>
              </w:rPr>
              <w:fldChar w:fldCharType="end"/>
            </w:r>
          </w:p>
        </w:tc>
      </w:tr>
      <w:tr w:rsidR="00C41F0E" w:rsidRPr="008114F2" w14:paraId="3F2D45DB" w14:textId="77777777" w:rsidTr="00C41F0E">
        <w:trPr>
          <w:trHeight w:hRule="exact" w:val="454"/>
        </w:trPr>
        <w:tc>
          <w:tcPr>
            <w:tcW w:w="2977" w:type="dxa"/>
            <w:tcBorders>
              <w:top w:val="nil"/>
              <w:bottom w:val="nil"/>
              <w:right w:val="nil"/>
            </w:tcBorders>
            <w:shd w:val="clear" w:color="auto" w:fill="auto"/>
            <w:vAlign w:val="center"/>
          </w:tcPr>
          <w:p w14:paraId="3349FA59" w14:textId="77777777" w:rsidR="00C41F0E" w:rsidRPr="008114F2" w:rsidRDefault="00C41F0E" w:rsidP="00C41F0E">
            <w:pPr>
              <w:rPr>
                <w:rFonts w:ascii="Arial" w:hAnsi="Arial" w:cs="Arial"/>
                <w:b/>
                <w:sz w:val="22"/>
                <w:szCs w:val="22"/>
              </w:rPr>
            </w:pPr>
            <w:r w:rsidRPr="008114F2">
              <w:rPr>
                <w:rFonts w:ascii="Arial" w:hAnsi="Arial" w:cs="Arial"/>
                <w:sz w:val="22"/>
                <w:szCs w:val="22"/>
              </w:rPr>
              <w:t>Typ:</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381600E6" w14:textId="5E179315" w:rsidR="00C41F0E" w:rsidRPr="008114F2" w:rsidRDefault="00C41F0E" w:rsidP="00C41F0E">
            <w:pPr>
              <w:rPr>
                <w:rFonts w:ascii="Arial" w:hAnsi="Arial" w:cs="Arial"/>
                <w:bCs/>
                <w:sz w:val="22"/>
                <w:szCs w:val="22"/>
              </w:rPr>
            </w:pPr>
            <w:r w:rsidRPr="00610B08">
              <w:rPr>
                <w:rFonts w:ascii="Arial" w:hAnsi="Arial" w:cs="Arial"/>
                <w:bCs/>
                <w:sz w:val="22"/>
                <w:szCs w:val="22"/>
              </w:rPr>
              <w:fldChar w:fldCharType="begin">
                <w:ffData>
                  <w:name w:val="Text1"/>
                  <w:enabled/>
                  <w:calcOnExit w:val="0"/>
                  <w:textInput/>
                </w:ffData>
              </w:fldChar>
            </w:r>
            <w:r w:rsidRPr="00610B08">
              <w:rPr>
                <w:rFonts w:ascii="Arial" w:hAnsi="Arial" w:cs="Arial"/>
                <w:bCs/>
                <w:sz w:val="22"/>
                <w:szCs w:val="22"/>
              </w:rPr>
              <w:instrText xml:space="preserve"> FORMTEXT </w:instrText>
            </w:r>
            <w:r w:rsidRPr="00610B08">
              <w:rPr>
                <w:rFonts w:ascii="Arial" w:hAnsi="Arial" w:cs="Arial"/>
                <w:bCs/>
                <w:sz w:val="22"/>
                <w:szCs w:val="22"/>
              </w:rPr>
            </w:r>
            <w:r w:rsidRPr="00610B08">
              <w:rPr>
                <w:rFonts w:ascii="Arial" w:hAnsi="Arial" w:cs="Arial"/>
                <w:bCs/>
                <w:sz w:val="22"/>
                <w:szCs w:val="22"/>
              </w:rPr>
              <w:fldChar w:fldCharType="separate"/>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sz w:val="22"/>
                <w:szCs w:val="22"/>
              </w:rPr>
              <w:fldChar w:fldCharType="end"/>
            </w:r>
          </w:p>
        </w:tc>
      </w:tr>
      <w:tr w:rsidR="00C41F0E" w:rsidRPr="008114F2" w14:paraId="4FFD7B59" w14:textId="77777777" w:rsidTr="00C41F0E">
        <w:trPr>
          <w:trHeight w:hRule="exact" w:val="454"/>
        </w:trPr>
        <w:tc>
          <w:tcPr>
            <w:tcW w:w="2977" w:type="dxa"/>
            <w:tcBorders>
              <w:top w:val="nil"/>
              <w:bottom w:val="nil"/>
              <w:right w:val="nil"/>
            </w:tcBorders>
            <w:vAlign w:val="center"/>
          </w:tcPr>
          <w:p w14:paraId="46DDB548" w14:textId="77777777" w:rsidR="00C41F0E" w:rsidRPr="008114F2" w:rsidRDefault="00C41F0E" w:rsidP="00C41F0E">
            <w:pPr>
              <w:rPr>
                <w:rFonts w:ascii="Arial" w:hAnsi="Arial" w:cs="Arial"/>
                <w:b/>
                <w:sz w:val="22"/>
                <w:szCs w:val="22"/>
              </w:rPr>
            </w:pPr>
            <w:r w:rsidRPr="008114F2">
              <w:rPr>
                <w:rFonts w:ascii="Arial" w:hAnsi="Arial" w:cs="Arial"/>
                <w:sz w:val="22"/>
                <w:szCs w:val="22"/>
              </w:rPr>
              <w:t>Baujahr:</w:t>
            </w:r>
          </w:p>
        </w:tc>
        <w:tc>
          <w:tcPr>
            <w:tcW w:w="7002" w:type="dxa"/>
            <w:tcBorders>
              <w:top w:val="single" w:sz="6" w:space="0" w:color="004994" w:themeColor="text2"/>
              <w:left w:val="nil"/>
              <w:bottom w:val="single" w:sz="6" w:space="0" w:color="004994" w:themeColor="text2"/>
              <w:right w:val="nil"/>
            </w:tcBorders>
            <w:vAlign w:val="center"/>
          </w:tcPr>
          <w:p w14:paraId="42805303" w14:textId="49726B90" w:rsidR="00C41F0E" w:rsidRPr="008114F2" w:rsidRDefault="00C41F0E" w:rsidP="00C41F0E">
            <w:pPr>
              <w:rPr>
                <w:rFonts w:ascii="Arial" w:hAnsi="Arial" w:cs="Arial"/>
                <w:bCs/>
                <w:sz w:val="22"/>
                <w:szCs w:val="22"/>
              </w:rPr>
            </w:pPr>
            <w:r w:rsidRPr="00610B08">
              <w:rPr>
                <w:rFonts w:ascii="Arial" w:hAnsi="Arial" w:cs="Arial"/>
                <w:bCs/>
                <w:sz w:val="22"/>
                <w:szCs w:val="22"/>
              </w:rPr>
              <w:fldChar w:fldCharType="begin">
                <w:ffData>
                  <w:name w:val="Text1"/>
                  <w:enabled/>
                  <w:calcOnExit w:val="0"/>
                  <w:textInput/>
                </w:ffData>
              </w:fldChar>
            </w:r>
            <w:r w:rsidRPr="00610B08">
              <w:rPr>
                <w:rFonts w:ascii="Arial" w:hAnsi="Arial" w:cs="Arial"/>
                <w:bCs/>
                <w:sz w:val="22"/>
                <w:szCs w:val="22"/>
              </w:rPr>
              <w:instrText xml:space="preserve"> FORMTEXT </w:instrText>
            </w:r>
            <w:r w:rsidRPr="00610B08">
              <w:rPr>
                <w:rFonts w:ascii="Arial" w:hAnsi="Arial" w:cs="Arial"/>
                <w:bCs/>
                <w:sz w:val="22"/>
                <w:szCs w:val="22"/>
              </w:rPr>
            </w:r>
            <w:r w:rsidRPr="00610B08">
              <w:rPr>
                <w:rFonts w:ascii="Arial" w:hAnsi="Arial" w:cs="Arial"/>
                <w:bCs/>
                <w:sz w:val="22"/>
                <w:szCs w:val="22"/>
              </w:rPr>
              <w:fldChar w:fldCharType="separate"/>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sz w:val="22"/>
                <w:szCs w:val="22"/>
              </w:rPr>
              <w:fldChar w:fldCharType="end"/>
            </w:r>
          </w:p>
        </w:tc>
      </w:tr>
      <w:tr w:rsidR="00C41F0E" w:rsidRPr="008114F2" w14:paraId="645F7352" w14:textId="77777777" w:rsidTr="00C41F0E">
        <w:trPr>
          <w:trHeight w:hRule="exact" w:val="454"/>
        </w:trPr>
        <w:tc>
          <w:tcPr>
            <w:tcW w:w="2977" w:type="dxa"/>
            <w:tcBorders>
              <w:top w:val="nil"/>
              <w:bottom w:val="nil"/>
              <w:right w:val="nil"/>
            </w:tcBorders>
            <w:shd w:val="clear" w:color="auto" w:fill="auto"/>
            <w:vAlign w:val="center"/>
          </w:tcPr>
          <w:p w14:paraId="4A71D654" w14:textId="77777777" w:rsidR="00C41F0E" w:rsidRPr="008114F2" w:rsidRDefault="00C41F0E" w:rsidP="00C41F0E">
            <w:pPr>
              <w:rPr>
                <w:rFonts w:ascii="Arial" w:hAnsi="Arial" w:cs="Arial"/>
                <w:b/>
                <w:sz w:val="22"/>
                <w:szCs w:val="22"/>
              </w:rPr>
            </w:pPr>
            <w:r w:rsidRPr="008114F2">
              <w:rPr>
                <w:rFonts w:ascii="Arial" w:hAnsi="Arial" w:cs="Arial"/>
                <w:sz w:val="22"/>
                <w:szCs w:val="22"/>
              </w:rPr>
              <w:t>Umbau im Jahr:</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0C383BEC" w14:textId="45955279" w:rsidR="00C41F0E" w:rsidRPr="008114F2" w:rsidRDefault="00C41F0E" w:rsidP="00C41F0E">
            <w:pPr>
              <w:rPr>
                <w:rFonts w:ascii="Arial" w:hAnsi="Arial" w:cs="Arial"/>
                <w:bCs/>
                <w:sz w:val="22"/>
                <w:szCs w:val="22"/>
              </w:rPr>
            </w:pPr>
            <w:r w:rsidRPr="00610B08">
              <w:rPr>
                <w:rFonts w:ascii="Arial" w:hAnsi="Arial" w:cs="Arial"/>
                <w:bCs/>
                <w:sz w:val="22"/>
                <w:szCs w:val="22"/>
              </w:rPr>
              <w:fldChar w:fldCharType="begin">
                <w:ffData>
                  <w:name w:val="Text1"/>
                  <w:enabled/>
                  <w:calcOnExit w:val="0"/>
                  <w:textInput/>
                </w:ffData>
              </w:fldChar>
            </w:r>
            <w:r w:rsidRPr="00610B08">
              <w:rPr>
                <w:rFonts w:ascii="Arial" w:hAnsi="Arial" w:cs="Arial"/>
                <w:bCs/>
                <w:sz w:val="22"/>
                <w:szCs w:val="22"/>
              </w:rPr>
              <w:instrText xml:space="preserve"> FORMTEXT </w:instrText>
            </w:r>
            <w:r w:rsidRPr="00610B08">
              <w:rPr>
                <w:rFonts w:ascii="Arial" w:hAnsi="Arial" w:cs="Arial"/>
                <w:bCs/>
                <w:sz w:val="22"/>
                <w:szCs w:val="22"/>
              </w:rPr>
            </w:r>
            <w:r w:rsidRPr="00610B08">
              <w:rPr>
                <w:rFonts w:ascii="Arial" w:hAnsi="Arial" w:cs="Arial"/>
                <w:bCs/>
                <w:sz w:val="22"/>
                <w:szCs w:val="22"/>
              </w:rPr>
              <w:fldChar w:fldCharType="separate"/>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sz w:val="22"/>
                <w:szCs w:val="22"/>
              </w:rPr>
              <w:fldChar w:fldCharType="end"/>
            </w:r>
          </w:p>
        </w:tc>
      </w:tr>
      <w:tr w:rsidR="00C41F0E" w:rsidRPr="008114F2" w14:paraId="657109C7" w14:textId="77777777" w:rsidTr="00C41F0E">
        <w:trPr>
          <w:trHeight w:hRule="exact" w:val="454"/>
        </w:trPr>
        <w:tc>
          <w:tcPr>
            <w:tcW w:w="2977" w:type="dxa"/>
            <w:tcBorders>
              <w:top w:val="nil"/>
              <w:bottom w:val="nil"/>
              <w:right w:val="nil"/>
            </w:tcBorders>
            <w:vAlign w:val="center"/>
          </w:tcPr>
          <w:p w14:paraId="3CD7FF89" w14:textId="77777777" w:rsidR="00C41F0E" w:rsidRPr="008114F2" w:rsidRDefault="00C41F0E" w:rsidP="00C41F0E">
            <w:pPr>
              <w:rPr>
                <w:rFonts w:ascii="Arial" w:hAnsi="Arial" w:cs="Arial"/>
                <w:b/>
                <w:sz w:val="22"/>
                <w:szCs w:val="22"/>
              </w:rPr>
            </w:pPr>
            <w:r w:rsidRPr="008114F2">
              <w:rPr>
                <w:rFonts w:ascii="Arial" w:hAnsi="Arial" w:cs="Arial"/>
                <w:sz w:val="22"/>
                <w:szCs w:val="22"/>
              </w:rPr>
              <w:t>Umbau ausgeführt von:</w:t>
            </w:r>
          </w:p>
        </w:tc>
        <w:tc>
          <w:tcPr>
            <w:tcW w:w="7002" w:type="dxa"/>
            <w:tcBorders>
              <w:top w:val="single" w:sz="6" w:space="0" w:color="004994" w:themeColor="text2"/>
              <w:left w:val="nil"/>
              <w:bottom w:val="single" w:sz="6" w:space="0" w:color="004994" w:themeColor="text2"/>
              <w:right w:val="nil"/>
            </w:tcBorders>
            <w:vAlign w:val="center"/>
          </w:tcPr>
          <w:p w14:paraId="4572F014" w14:textId="0C89B9A9" w:rsidR="00C41F0E" w:rsidRPr="008114F2" w:rsidRDefault="00C41F0E" w:rsidP="00C41F0E">
            <w:pPr>
              <w:rPr>
                <w:rFonts w:ascii="Arial" w:hAnsi="Arial" w:cs="Arial"/>
                <w:bCs/>
                <w:sz w:val="22"/>
                <w:szCs w:val="22"/>
              </w:rPr>
            </w:pPr>
            <w:r w:rsidRPr="00610B08">
              <w:rPr>
                <w:rFonts w:ascii="Arial" w:hAnsi="Arial" w:cs="Arial"/>
                <w:bCs/>
                <w:sz w:val="22"/>
                <w:szCs w:val="22"/>
              </w:rPr>
              <w:fldChar w:fldCharType="begin">
                <w:ffData>
                  <w:name w:val="Text1"/>
                  <w:enabled/>
                  <w:calcOnExit w:val="0"/>
                  <w:textInput/>
                </w:ffData>
              </w:fldChar>
            </w:r>
            <w:r w:rsidRPr="00610B08">
              <w:rPr>
                <w:rFonts w:ascii="Arial" w:hAnsi="Arial" w:cs="Arial"/>
                <w:bCs/>
                <w:sz w:val="22"/>
                <w:szCs w:val="22"/>
              </w:rPr>
              <w:instrText xml:space="preserve"> FORMTEXT </w:instrText>
            </w:r>
            <w:r w:rsidRPr="00610B08">
              <w:rPr>
                <w:rFonts w:ascii="Arial" w:hAnsi="Arial" w:cs="Arial"/>
                <w:bCs/>
                <w:sz w:val="22"/>
                <w:szCs w:val="22"/>
              </w:rPr>
            </w:r>
            <w:r w:rsidRPr="00610B08">
              <w:rPr>
                <w:rFonts w:ascii="Arial" w:hAnsi="Arial" w:cs="Arial"/>
                <w:bCs/>
                <w:sz w:val="22"/>
                <w:szCs w:val="22"/>
              </w:rPr>
              <w:fldChar w:fldCharType="separate"/>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sz w:val="22"/>
                <w:szCs w:val="22"/>
              </w:rPr>
              <w:fldChar w:fldCharType="end"/>
            </w:r>
          </w:p>
        </w:tc>
      </w:tr>
      <w:tr w:rsidR="00C41F0E" w:rsidRPr="008114F2" w14:paraId="036F52F5" w14:textId="77777777" w:rsidTr="00C41F0E">
        <w:trPr>
          <w:trHeight w:hRule="exact" w:val="454"/>
        </w:trPr>
        <w:tc>
          <w:tcPr>
            <w:tcW w:w="2977" w:type="dxa"/>
            <w:tcBorders>
              <w:top w:val="nil"/>
              <w:right w:val="nil"/>
            </w:tcBorders>
            <w:shd w:val="clear" w:color="auto" w:fill="auto"/>
            <w:vAlign w:val="center"/>
          </w:tcPr>
          <w:p w14:paraId="3C910151" w14:textId="77777777" w:rsidR="00C41F0E" w:rsidRPr="008114F2" w:rsidRDefault="00C41F0E" w:rsidP="00C41F0E">
            <w:pPr>
              <w:rPr>
                <w:rFonts w:ascii="Arial" w:hAnsi="Arial" w:cs="Arial"/>
                <w:b/>
                <w:sz w:val="22"/>
                <w:szCs w:val="22"/>
              </w:rPr>
            </w:pPr>
            <w:r w:rsidRPr="008114F2">
              <w:rPr>
                <w:rFonts w:ascii="Arial" w:hAnsi="Arial" w:cs="Arial"/>
                <w:sz w:val="22"/>
                <w:szCs w:val="22"/>
              </w:rPr>
              <w:t>Sonstiges:</w:t>
            </w:r>
          </w:p>
        </w:tc>
        <w:tc>
          <w:tcPr>
            <w:tcW w:w="7002" w:type="dxa"/>
            <w:tcBorders>
              <w:top w:val="single" w:sz="6" w:space="0" w:color="004994" w:themeColor="text2"/>
              <w:left w:val="nil"/>
              <w:bottom w:val="single" w:sz="6" w:space="0" w:color="004994" w:themeColor="text2"/>
              <w:right w:val="nil"/>
            </w:tcBorders>
            <w:shd w:val="clear" w:color="auto" w:fill="auto"/>
            <w:vAlign w:val="center"/>
          </w:tcPr>
          <w:p w14:paraId="21EC5B17" w14:textId="1AA449BC" w:rsidR="00C41F0E" w:rsidRPr="008114F2" w:rsidRDefault="00C41F0E" w:rsidP="00C41F0E">
            <w:pPr>
              <w:rPr>
                <w:rFonts w:ascii="Arial" w:hAnsi="Arial" w:cs="Arial"/>
                <w:bCs/>
                <w:sz w:val="22"/>
                <w:szCs w:val="22"/>
              </w:rPr>
            </w:pPr>
            <w:r w:rsidRPr="00610B08">
              <w:rPr>
                <w:rFonts w:ascii="Arial" w:hAnsi="Arial" w:cs="Arial"/>
                <w:bCs/>
                <w:sz w:val="22"/>
                <w:szCs w:val="22"/>
              </w:rPr>
              <w:fldChar w:fldCharType="begin">
                <w:ffData>
                  <w:name w:val="Text1"/>
                  <w:enabled/>
                  <w:calcOnExit w:val="0"/>
                  <w:textInput/>
                </w:ffData>
              </w:fldChar>
            </w:r>
            <w:r w:rsidRPr="00610B08">
              <w:rPr>
                <w:rFonts w:ascii="Arial" w:hAnsi="Arial" w:cs="Arial"/>
                <w:bCs/>
                <w:sz w:val="22"/>
                <w:szCs w:val="22"/>
              </w:rPr>
              <w:instrText xml:space="preserve"> FORMTEXT </w:instrText>
            </w:r>
            <w:r w:rsidRPr="00610B08">
              <w:rPr>
                <w:rFonts w:ascii="Arial" w:hAnsi="Arial" w:cs="Arial"/>
                <w:bCs/>
                <w:sz w:val="22"/>
                <w:szCs w:val="22"/>
              </w:rPr>
            </w:r>
            <w:r w:rsidRPr="00610B08">
              <w:rPr>
                <w:rFonts w:ascii="Arial" w:hAnsi="Arial" w:cs="Arial"/>
                <w:bCs/>
                <w:sz w:val="22"/>
                <w:szCs w:val="22"/>
              </w:rPr>
              <w:fldChar w:fldCharType="separate"/>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sz w:val="22"/>
                <w:szCs w:val="22"/>
              </w:rPr>
              <w:fldChar w:fldCharType="end"/>
            </w:r>
          </w:p>
        </w:tc>
      </w:tr>
      <w:tr w:rsidR="00C41F0E" w:rsidRPr="008114F2" w14:paraId="7E049D45" w14:textId="77777777" w:rsidTr="00C41F0E">
        <w:trPr>
          <w:cantSplit/>
          <w:trHeight w:hRule="exact" w:val="567"/>
        </w:trPr>
        <w:tc>
          <w:tcPr>
            <w:tcW w:w="2977" w:type="dxa"/>
            <w:tcBorders>
              <w:top w:val="nil"/>
              <w:bottom w:val="single" w:sz="4" w:space="0" w:color="004994"/>
              <w:right w:val="nil"/>
            </w:tcBorders>
            <w:shd w:val="clear" w:color="auto" w:fill="auto"/>
            <w:vAlign w:val="center"/>
          </w:tcPr>
          <w:p w14:paraId="60CE2D0F" w14:textId="77777777" w:rsidR="00C41F0E" w:rsidRPr="008114F2" w:rsidRDefault="00C41F0E" w:rsidP="00C41F0E">
            <w:pPr>
              <w:rPr>
                <w:rFonts w:ascii="Arial" w:hAnsi="Arial" w:cs="Arial"/>
                <w:b/>
                <w:sz w:val="22"/>
                <w:szCs w:val="22"/>
              </w:rPr>
            </w:pPr>
          </w:p>
        </w:tc>
        <w:tc>
          <w:tcPr>
            <w:tcW w:w="7002" w:type="dxa"/>
            <w:tcBorders>
              <w:top w:val="single" w:sz="6" w:space="0" w:color="004994" w:themeColor="text2"/>
              <w:left w:val="nil"/>
              <w:bottom w:val="single" w:sz="4" w:space="0" w:color="004994"/>
              <w:right w:val="nil"/>
            </w:tcBorders>
            <w:shd w:val="clear" w:color="auto" w:fill="auto"/>
            <w:vAlign w:val="center"/>
          </w:tcPr>
          <w:p w14:paraId="60A39128" w14:textId="2BAD73C3" w:rsidR="00C41F0E" w:rsidRPr="008114F2" w:rsidRDefault="00C41F0E" w:rsidP="00C41F0E">
            <w:pPr>
              <w:rPr>
                <w:rFonts w:ascii="Arial" w:hAnsi="Arial" w:cs="Arial"/>
                <w:bCs/>
                <w:sz w:val="22"/>
                <w:szCs w:val="22"/>
              </w:rPr>
            </w:pPr>
            <w:r w:rsidRPr="00610B08">
              <w:rPr>
                <w:rFonts w:ascii="Arial" w:hAnsi="Arial" w:cs="Arial"/>
                <w:bCs/>
                <w:sz w:val="22"/>
                <w:szCs w:val="22"/>
              </w:rPr>
              <w:fldChar w:fldCharType="begin">
                <w:ffData>
                  <w:name w:val="Text1"/>
                  <w:enabled/>
                  <w:calcOnExit w:val="0"/>
                  <w:textInput/>
                </w:ffData>
              </w:fldChar>
            </w:r>
            <w:r w:rsidRPr="00610B08">
              <w:rPr>
                <w:rFonts w:ascii="Arial" w:hAnsi="Arial" w:cs="Arial"/>
                <w:bCs/>
                <w:sz w:val="22"/>
                <w:szCs w:val="22"/>
              </w:rPr>
              <w:instrText xml:space="preserve"> FORMTEXT </w:instrText>
            </w:r>
            <w:r w:rsidRPr="00610B08">
              <w:rPr>
                <w:rFonts w:ascii="Arial" w:hAnsi="Arial" w:cs="Arial"/>
                <w:bCs/>
                <w:sz w:val="22"/>
                <w:szCs w:val="22"/>
              </w:rPr>
            </w:r>
            <w:r w:rsidRPr="00610B08">
              <w:rPr>
                <w:rFonts w:ascii="Arial" w:hAnsi="Arial" w:cs="Arial"/>
                <w:bCs/>
                <w:sz w:val="22"/>
                <w:szCs w:val="22"/>
              </w:rPr>
              <w:fldChar w:fldCharType="separate"/>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noProof/>
                <w:sz w:val="22"/>
                <w:szCs w:val="22"/>
              </w:rPr>
              <w:t> </w:t>
            </w:r>
            <w:r w:rsidRPr="00610B08">
              <w:rPr>
                <w:rFonts w:ascii="Arial" w:hAnsi="Arial" w:cs="Arial"/>
                <w:bCs/>
                <w:sz w:val="22"/>
                <w:szCs w:val="22"/>
              </w:rPr>
              <w:fldChar w:fldCharType="end"/>
            </w:r>
          </w:p>
        </w:tc>
      </w:tr>
    </w:tbl>
    <w:p w14:paraId="121255EF" w14:textId="77777777" w:rsidR="00793416" w:rsidRPr="008114F2" w:rsidRDefault="00793416" w:rsidP="00793416">
      <w:pPr>
        <w:rPr>
          <w:rFonts w:ascii="Arial" w:hAnsi="Arial" w:cs="Arial"/>
          <w:sz w:val="22"/>
          <w:szCs w:val="22"/>
        </w:rPr>
      </w:pPr>
      <w:r w:rsidRPr="008114F2">
        <w:rPr>
          <w:rFonts w:ascii="Arial" w:hAnsi="Arial" w:cs="Arial"/>
          <w:sz w:val="22"/>
          <w:szCs w:val="22"/>
        </w:rPr>
        <w:br w:type="page"/>
      </w:r>
    </w:p>
    <w:p w14:paraId="3DD29A0F" w14:textId="0A7BA734" w:rsidR="00793416" w:rsidRPr="008114F2" w:rsidRDefault="00793416" w:rsidP="00793416">
      <w:pPr>
        <w:pStyle w:val="Anlageberschrift2"/>
        <w:rPr>
          <w:rFonts w:ascii="Arial" w:hAnsi="Arial" w:cs="Arial"/>
        </w:rPr>
      </w:pPr>
      <w:r w:rsidRPr="008114F2">
        <w:rPr>
          <w:rFonts w:ascii="Arial" w:hAnsi="Arial" w:cs="Arial"/>
        </w:rPr>
        <w:lastRenderedPageBreak/>
        <w:t>Handgesteuerte Fräsmaschinen mit CE-Kennzeichnung</w:t>
      </w:r>
    </w:p>
    <w:bookmarkEnd w:id="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6037"/>
        <w:gridCol w:w="689"/>
        <w:gridCol w:w="73"/>
        <w:gridCol w:w="762"/>
        <w:gridCol w:w="14"/>
        <w:gridCol w:w="1659"/>
      </w:tblGrid>
      <w:tr w:rsidR="00136380" w:rsidRPr="008114F2" w14:paraId="5D6EFA77" w14:textId="77777777" w:rsidTr="00136380">
        <w:trPr>
          <w:trHeight w:val="567"/>
          <w:tblHeader/>
        </w:trPr>
        <w:tc>
          <w:tcPr>
            <w:tcW w:w="457" w:type="pct"/>
            <w:shd w:val="clear" w:color="auto" w:fill="004994" w:themeFill="text2"/>
            <w:vAlign w:val="center"/>
          </w:tcPr>
          <w:p w14:paraId="2805E151" w14:textId="585D9217" w:rsidR="00136380" w:rsidRPr="008114F2" w:rsidRDefault="00136380" w:rsidP="00EA73EB">
            <w:pPr>
              <w:rPr>
                <w:rFonts w:ascii="Arial" w:hAnsi="Arial" w:cs="Arial"/>
                <w:b/>
                <w:bCs/>
                <w:color w:val="FFFFFF" w:themeColor="background1"/>
              </w:rPr>
            </w:pPr>
          </w:p>
        </w:tc>
        <w:tc>
          <w:tcPr>
            <w:tcW w:w="2970" w:type="pct"/>
            <w:shd w:val="clear" w:color="auto" w:fill="004994" w:themeFill="text2"/>
            <w:vAlign w:val="center"/>
          </w:tcPr>
          <w:p w14:paraId="04A1B4A6" w14:textId="31A0432D" w:rsidR="00136380" w:rsidRPr="008114F2" w:rsidRDefault="00136380" w:rsidP="00136380">
            <w:pPr>
              <w:pStyle w:val="Tabellenberschrift"/>
            </w:pPr>
            <w:r>
              <w:t>Anforderungen</w:t>
            </w:r>
          </w:p>
        </w:tc>
        <w:tc>
          <w:tcPr>
            <w:tcW w:w="339" w:type="pct"/>
            <w:shd w:val="clear" w:color="auto" w:fill="004994" w:themeFill="text2"/>
            <w:vAlign w:val="center"/>
          </w:tcPr>
          <w:p w14:paraId="4497D718" w14:textId="0A4B61E9" w:rsidR="00136380" w:rsidRPr="008114F2" w:rsidRDefault="00136380" w:rsidP="00EA73EB">
            <w:pPr>
              <w:jc w:val="center"/>
              <w:rPr>
                <w:rFonts w:ascii="Arial" w:hAnsi="Arial" w:cs="Arial"/>
                <w:b/>
                <w:bCs/>
                <w:color w:val="FFFFFF" w:themeColor="background1"/>
              </w:rPr>
            </w:pPr>
            <w:r>
              <w:rPr>
                <w:rFonts w:ascii="Arial" w:hAnsi="Arial" w:cs="Arial"/>
                <w:b/>
                <w:bCs/>
                <w:color w:val="FFFFFF" w:themeColor="background1"/>
              </w:rPr>
              <w:t>Ja</w:t>
            </w:r>
          </w:p>
        </w:tc>
        <w:tc>
          <w:tcPr>
            <w:tcW w:w="418" w:type="pct"/>
            <w:gridSpan w:val="3"/>
            <w:shd w:val="clear" w:color="auto" w:fill="004994" w:themeFill="text2"/>
            <w:vAlign w:val="center"/>
          </w:tcPr>
          <w:p w14:paraId="10238D7C" w14:textId="380E0B69" w:rsidR="00136380" w:rsidRPr="008114F2" w:rsidRDefault="00136380" w:rsidP="00EA73EB">
            <w:pPr>
              <w:jc w:val="center"/>
              <w:rPr>
                <w:rFonts w:ascii="Arial" w:hAnsi="Arial" w:cs="Arial"/>
                <w:b/>
                <w:bCs/>
                <w:color w:val="FFFFFF" w:themeColor="background1"/>
              </w:rPr>
            </w:pPr>
            <w:r>
              <w:rPr>
                <w:rFonts w:ascii="Arial" w:hAnsi="Arial" w:cs="Arial"/>
                <w:b/>
                <w:bCs/>
                <w:color w:val="FFFFFF" w:themeColor="background1"/>
              </w:rPr>
              <w:t>Nein</w:t>
            </w:r>
          </w:p>
        </w:tc>
        <w:tc>
          <w:tcPr>
            <w:tcW w:w="816" w:type="pct"/>
            <w:shd w:val="clear" w:color="auto" w:fill="004994" w:themeFill="text2"/>
            <w:vAlign w:val="center"/>
          </w:tcPr>
          <w:p w14:paraId="4A9BFE13" w14:textId="4B82A47D" w:rsidR="00136380" w:rsidRPr="008114F2" w:rsidRDefault="00136380" w:rsidP="00EA73EB">
            <w:pPr>
              <w:jc w:val="center"/>
              <w:rPr>
                <w:rFonts w:ascii="Arial" w:hAnsi="Arial" w:cs="Arial"/>
                <w:b/>
                <w:bCs/>
                <w:color w:val="FFFFFF" w:themeColor="background1"/>
              </w:rPr>
            </w:pPr>
            <w:r>
              <w:rPr>
                <w:rFonts w:ascii="Arial" w:hAnsi="Arial" w:cs="Arial"/>
                <w:b/>
                <w:bCs/>
                <w:color w:val="FFFFFF" w:themeColor="background1"/>
              </w:rPr>
              <w:t>Handlungs</w:t>
            </w:r>
            <w:r>
              <w:rPr>
                <w:rFonts w:ascii="Arial" w:hAnsi="Arial" w:cs="Arial"/>
                <w:b/>
                <w:bCs/>
                <w:color w:val="FFFFFF" w:themeColor="background1"/>
              </w:rPr>
              <w:softHyphen/>
              <w:t>bedarf</w:t>
            </w:r>
          </w:p>
        </w:tc>
      </w:tr>
      <w:tr w:rsidR="00136380" w:rsidRPr="008114F2" w14:paraId="5072A924" w14:textId="77777777" w:rsidTr="00136380">
        <w:trPr>
          <w:trHeight w:val="567"/>
        </w:trPr>
        <w:tc>
          <w:tcPr>
            <w:tcW w:w="5000" w:type="pct"/>
            <w:gridSpan w:val="7"/>
            <w:shd w:val="clear" w:color="auto" w:fill="FFFFFF" w:themeFill="background1"/>
            <w:vAlign w:val="center"/>
          </w:tcPr>
          <w:p w14:paraId="15A0AF52" w14:textId="64F7403D" w:rsidR="00136380" w:rsidRPr="008114F2" w:rsidRDefault="00136380" w:rsidP="00136380">
            <w:pPr>
              <w:pStyle w:val="TabelleZusatzberschrift"/>
            </w:pPr>
            <w:r w:rsidRPr="008114F2">
              <w:t>Grundsätzliche Sicherheitsanforderungen/Schutzmaßnahme</w:t>
            </w:r>
            <w:r>
              <w:t xml:space="preserve">n gemäß </w:t>
            </w:r>
            <w:r w:rsidRPr="008114F2">
              <w:t>DIN EN ISO 16090-1</w:t>
            </w:r>
          </w:p>
        </w:tc>
      </w:tr>
      <w:tr w:rsidR="00136380" w:rsidRPr="008114F2" w14:paraId="2756F66E" w14:textId="77777777" w:rsidTr="00136380">
        <w:trPr>
          <w:trHeight w:val="567"/>
        </w:trPr>
        <w:tc>
          <w:tcPr>
            <w:tcW w:w="457" w:type="pct"/>
            <w:shd w:val="clear" w:color="auto" w:fill="B6D9FF" w:themeFill="text2" w:themeFillTint="33"/>
            <w:vAlign w:val="center"/>
          </w:tcPr>
          <w:p w14:paraId="058B7FBA" w14:textId="77777777" w:rsidR="00136380" w:rsidRPr="00136380" w:rsidRDefault="00136380" w:rsidP="00136380">
            <w:pPr>
              <w:pStyle w:val="Listenabsatz"/>
              <w:numPr>
                <w:ilvl w:val="0"/>
                <w:numId w:val="25"/>
              </w:numPr>
              <w:rPr>
                <w:rFonts w:ascii="Arial" w:hAnsi="Arial" w:cs="Arial"/>
                <w:b/>
                <w:bCs/>
                <w:color w:val="auto"/>
              </w:rPr>
            </w:pPr>
          </w:p>
        </w:tc>
        <w:tc>
          <w:tcPr>
            <w:tcW w:w="4543" w:type="pct"/>
            <w:gridSpan w:val="6"/>
            <w:shd w:val="clear" w:color="auto" w:fill="B6D9FF" w:themeFill="text2" w:themeFillTint="33"/>
            <w:vAlign w:val="center"/>
          </w:tcPr>
          <w:p w14:paraId="2C17C7C1" w14:textId="755DE7C1" w:rsidR="00136380" w:rsidRPr="00136380" w:rsidRDefault="00136380" w:rsidP="00136380">
            <w:pPr>
              <w:rPr>
                <w:rFonts w:ascii="Arial" w:hAnsi="Arial" w:cs="Arial"/>
                <w:b/>
                <w:bCs/>
                <w:color w:val="auto"/>
              </w:rPr>
            </w:pPr>
            <w:r w:rsidRPr="00136380">
              <w:rPr>
                <w:rFonts w:ascii="Arial" w:hAnsi="Arial" w:cs="Arial"/>
                <w:b/>
                <w:bCs/>
                <w:color w:val="auto"/>
              </w:rPr>
              <w:t>CE- Kennzeichnung</w:t>
            </w:r>
          </w:p>
        </w:tc>
      </w:tr>
      <w:tr w:rsidR="00C41F0E" w:rsidRPr="008114F2" w14:paraId="2981C8F1" w14:textId="77777777" w:rsidTr="00DA34FE">
        <w:trPr>
          <w:trHeight w:val="567"/>
        </w:trPr>
        <w:tc>
          <w:tcPr>
            <w:tcW w:w="457" w:type="pct"/>
            <w:shd w:val="clear" w:color="auto" w:fill="auto"/>
            <w:vAlign w:val="center"/>
          </w:tcPr>
          <w:p w14:paraId="4E38A018"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vAlign w:val="center"/>
          </w:tcPr>
          <w:p w14:paraId="79B44895" w14:textId="1A3B4753" w:rsidR="00C41F0E" w:rsidRPr="008114F2" w:rsidRDefault="00C41F0E" w:rsidP="00DA34FE">
            <w:pPr>
              <w:pStyle w:val="TabellenAbsatztext"/>
              <w:rPr>
                <w:rFonts w:ascii="Arial" w:hAnsi="Arial" w:cs="Arial"/>
              </w:rPr>
            </w:pPr>
            <w:r w:rsidRPr="008114F2">
              <w:rPr>
                <w:rFonts w:ascii="Arial" w:hAnsi="Arial" w:cs="Arial"/>
              </w:rPr>
              <w:t>Wurde die CE-Kennzeichnung gut sichtbar und dauerhaft an der Maschine angebracht? [DIN EN ISO 16090-1 – 6.2 b]</w:t>
            </w:r>
          </w:p>
        </w:tc>
        <w:sdt>
          <w:sdtPr>
            <w:rPr>
              <w:rFonts w:ascii="Arial" w:hAnsi="Arial" w:cs="Arial"/>
            </w:rPr>
            <w:id w:val="607554478"/>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1451816E" w14:textId="775BED98"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1797946543"/>
            <w14:checkbox>
              <w14:checked w14:val="0"/>
              <w14:checkedState w14:val="2612" w14:font="MS Gothic"/>
              <w14:uncheckedState w14:val="2610" w14:font="MS Gothic"/>
            </w14:checkbox>
          </w:sdtPr>
          <w:sdtEndPr/>
          <w:sdtContent>
            <w:tc>
              <w:tcPr>
                <w:tcW w:w="375" w:type="pct"/>
                <w:shd w:val="clear" w:color="auto" w:fill="auto"/>
                <w:vAlign w:val="center"/>
              </w:tcPr>
              <w:p w14:paraId="15DF11D6" w14:textId="5929C2A2"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vAlign w:val="center"/>
          </w:tcPr>
          <w:p w14:paraId="29BBED0D" w14:textId="494F00BA"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bookmarkStart w:id="41"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r w:rsidR="00C41F0E" w:rsidRPr="008114F2" w14:paraId="222D0883" w14:textId="77777777" w:rsidTr="00136380">
        <w:trPr>
          <w:trHeight w:val="567"/>
        </w:trPr>
        <w:tc>
          <w:tcPr>
            <w:tcW w:w="457" w:type="pct"/>
            <w:shd w:val="clear" w:color="auto" w:fill="B6D9FF" w:themeFill="text2" w:themeFillTint="33"/>
            <w:vAlign w:val="center"/>
          </w:tcPr>
          <w:p w14:paraId="73068862" w14:textId="77777777" w:rsidR="00C41F0E" w:rsidRPr="00136380" w:rsidRDefault="00C41F0E" w:rsidP="00C41F0E">
            <w:pPr>
              <w:pStyle w:val="Listenabsatz"/>
              <w:numPr>
                <w:ilvl w:val="0"/>
                <w:numId w:val="25"/>
              </w:numPr>
              <w:rPr>
                <w:rFonts w:ascii="Arial" w:hAnsi="Arial" w:cs="Arial"/>
                <w:b/>
                <w:bCs/>
                <w:color w:val="auto"/>
              </w:rPr>
            </w:pPr>
          </w:p>
        </w:tc>
        <w:tc>
          <w:tcPr>
            <w:tcW w:w="4543" w:type="pct"/>
            <w:gridSpan w:val="6"/>
            <w:shd w:val="clear" w:color="auto" w:fill="B6D9FF" w:themeFill="text2" w:themeFillTint="33"/>
            <w:vAlign w:val="center"/>
          </w:tcPr>
          <w:p w14:paraId="2CC1CEF3" w14:textId="122C8B17" w:rsidR="00C41F0E" w:rsidRPr="00136380" w:rsidRDefault="00C41F0E" w:rsidP="00C41F0E">
            <w:pPr>
              <w:rPr>
                <w:rFonts w:ascii="Arial" w:hAnsi="Arial" w:cs="Arial"/>
                <w:b/>
                <w:bCs/>
                <w:color w:val="auto"/>
              </w:rPr>
            </w:pPr>
            <w:r w:rsidRPr="00136380">
              <w:rPr>
                <w:rFonts w:ascii="Arial" w:hAnsi="Arial" w:cs="Arial"/>
                <w:b/>
                <w:bCs/>
                <w:color w:val="auto"/>
              </w:rPr>
              <w:t>EG-Konformitätserklärung</w:t>
            </w:r>
          </w:p>
        </w:tc>
      </w:tr>
      <w:tr w:rsidR="00C41F0E" w:rsidRPr="008114F2" w14:paraId="084ED6F1" w14:textId="77777777" w:rsidTr="00C41F0E">
        <w:trPr>
          <w:trHeight w:val="567"/>
        </w:trPr>
        <w:tc>
          <w:tcPr>
            <w:tcW w:w="457" w:type="pct"/>
            <w:shd w:val="clear" w:color="auto" w:fill="FFFFFF" w:themeFill="background1"/>
            <w:vAlign w:val="center"/>
          </w:tcPr>
          <w:p w14:paraId="34AC40F6"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hemeFill="background1"/>
          </w:tcPr>
          <w:p w14:paraId="25228E8A" w14:textId="02A93E0F" w:rsidR="00C41F0E" w:rsidRPr="008114F2" w:rsidRDefault="00C41F0E" w:rsidP="00C41F0E">
            <w:pPr>
              <w:pStyle w:val="TabellenAbsatztext"/>
              <w:rPr>
                <w:rFonts w:ascii="Arial" w:hAnsi="Arial" w:cs="Arial"/>
              </w:rPr>
            </w:pPr>
            <w:r w:rsidRPr="008114F2">
              <w:rPr>
                <w:rFonts w:ascii="Arial" w:hAnsi="Arial" w:cs="Arial"/>
              </w:rPr>
              <w:t xml:space="preserve">Liegt für die verwendungsfertige Maschine eine </w:t>
            </w:r>
            <w:r w:rsidRPr="008114F2">
              <w:rPr>
                <w:rFonts w:ascii="Arial" w:hAnsi="Arial" w:cs="Arial"/>
              </w:rPr>
              <w:br/>
              <w:t xml:space="preserve">EG-Konformitätserklärung gemäß Anhang II A 1 der Maschinenrichtlinie 2006/42/EG vor?  </w:t>
            </w:r>
            <w:r>
              <w:rPr>
                <w:rFonts w:ascii="Arial" w:hAnsi="Arial" w:cs="Arial"/>
              </w:rPr>
              <w:t>[EG-Maschinenrichtlinie 2006/42/EG]</w:t>
            </w:r>
          </w:p>
        </w:tc>
        <w:sdt>
          <w:sdtPr>
            <w:rPr>
              <w:rFonts w:ascii="Arial" w:hAnsi="Arial" w:cs="Arial"/>
            </w:rPr>
            <w:id w:val="-174647521"/>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39C2FF7A" w14:textId="5CDBE425"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107427615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8CFBFC5" w14:textId="3F880388"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24FC90E1" w14:textId="687B6AC2"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6F30B9C3" w14:textId="77777777" w:rsidTr="00136380">
        <w:trPr>
          <w:trHeight w:val="567"/>
        </w:trPr>
        <w:tc>
          <w:tcPr>
            <w:tcW w:w="457" w:type="pct"/>
            <w:shd w:val="clear" w:color="auto" w:fill="B6D9FF" w:themeFill="text2" w:themeFillTint="33"/>
            <w:vAlign w:val="center"/>
          </w:tcPr>
          <w:p w14:paraId="53988ECD" w14:textId="77777777" w:rsidR="00C41F0E" w:rsidRPr="00136380" w:rsidRDefault="00C41F0E" w:rsidP="00C41F0E">
            <w:pPr>
              <w:pStyle w:val="Listenabsatz"/>
              <w:numPr>
                <w:ilvl w:val="0"/>
                <w:numId w:val="25"/>
              </w:numPr>
              <w:rPr>
                <w:rFonts w:ascii="Arial" w:hAnsi="Arial" w:cs="Arial"/>
                <w:b/>
                <w:bCs/>
                <w:color w:val="auto"/>
              </w:rPr>
            </w:pPr>
          </w:p>
        </w:tc>
        <w:tc>
          <w:tcPr>
            <w:tcW w:w="4543" w:type="pct"/>
            <w:gridSpan w:val="6"/>
            <w:shd w:val="clear" w:color="auto" w:fill="B6D9FF" w:themeFill="text2" w:themeFillTint="33"/>
            <w:vAlign w:val="center"/>
          </w:tcPr>
          <w:p w14:paraId="39EA5E4E" w14:textId="47C45B84" w:rsidR="00C41F0E" w:rsidRPr="00136380" w:rsidRDefault="00C41F0E" w:rsidP="00C41F0E">
            <w:pPr>
              <w:rPr>
                <w:rFonts w:ascii="Arial" w:hAnsi="Arial" w:cs="Arial"/>
                <w:b/>
                <w:bCs/>
                <w:color w:val="auto"/>
              </w:rPr>
            </w:pPr>
            <w:r w:rsidRPr="00136380">
              <w:rPr>
                <w:rFonts w:ascii="Arial" w:hAnsi="Arial" w:cs="Arial"/>
                <w:b/>
                <w:bCs/>
                <w:color w:val="auto"/>
              </w:rPr>
              <w:t>Kennzeichnung</w:t>
            </w:r>
          </w:p>
        </w:tc>
      </w:tr>
      <w:tr w:rsidR="00C41F0E" w:rsidRPr="008114F2" w14:paraId="66E4D84F" w14:textId="77777777" w:rsidTr="00C41F0E">
        <w:trPr>
          <w:trHeight w:val="567"/>
        </w:trPr>
        <w:tc>
          <w:tcPr>
            <w:tcW w:w="457" w:type="pct"/>
            <w:shd w:val="clear" w:color="auto" w:fill="auto"/>
            <w:vAlign w:val="center"/>
          </w:tcPr>
          <w:p w14:paraId="3B536F77"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cPr>
          <w:p w14:paraId="0308AE2E" w14:textId="352B506A" w:rsidR="00C41F0E" w:rsidRPr="008114F2" w:rsidRDefault="00C41F0E" w:rsidP="00C41F0E">
            <w:pPr>
              <w:pStyle w:val="TabellenAbsatztext"/>
              <w:rPr>
                <w:rFonts w:ascii="Arial" w:hAnsi="Arial" w:cs="Arial"/>
              </w:rPr>
            </w:pPr>
            <w:r w:rsidRPr="008114F2">
              <w:rPr>
                <w:rFonts w:ascii="Arial" w:hAnsi="Arial" w:cs="Arial"/>
              </w:rPr>
              <w:t xml:space="preserve">Sind auf der Maschine u. a. Name und Anschrift </w:t>
            </w:r>
            <w:r w:rsidR="00DA34FE">
              <w:rPr>
                <w:rFonts w:ascii="Arial" w:hAnsi="Arial" w:cs="Arial"/>
              </w:rPr>
              <w:t>der Herstellfirma</w:t>
            </w:r>
            <w:r w:rsidRPr="008114F2">
              <w:rPr>
                <w:rFonts w:ascii="Arial" w:hAnsi="Arial" w:cs="Arial"/>
              </w:rPr>
              <w:t>, Bezeichnung, Anschlussdaten, Seriennummer und Jahr der Herstellung angegeben? [DIN EN ISO 16090-1 – 6.2 a]</w:t>
            </w:r>
          </w:p>
        </w:tc>
        <w:sdt>
          <w:sdtPr>
            <w:rPr>
              <w:rFonts w:ascii="Arial" w:hAnsi="Arial" w:cs="Arial"/>
            </w:rPr>
            <w:id w:val="-298152090"/>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7F0EC172" w14:textId="0B91E57D"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399795175"/>
            <w14:checkbox>
              <w14:checked w14:val="0"/>
              <w14:checkedState w14:val="2612" w14:font="MS Gothic"/>
              <w14:uncheckedState w14:val="2610" w14:font="MS Gothic"/>
            </w14:checkbox>
          </w:sdtPr>
          <w:sdtEndPr/>
          <w:sdtContent>
            <w:tc>
              <w:tcPr>
                <w:tcW w:w="375" w:type="pct"/>
                <w:shd w:val="clear" w:color="auto" w:fill="auto"/>
                <w:vAlign w:val="center"/>
              </w:tcPr>
              <w:p w14:paraId="74202F18" w14:textId="60893CB1"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vAlign w:val="center"/>
          </w:tcPr>
          <w:p w14:paraId="11BBA63B" w14:textId="61BB94FA"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301CD5F8" w14:textId="77777777" w:rsidTr="00136380">
        <w:trPr>
          <w:trHeight w:val="567"/>
        </w:trPr>
        <w:tc>
          <w:tcPr>
            <w:tcW w:w="457" w:type="pct"/>
            <w:shd w:val="clear" w:color="auto" w:fill="B6D9FF" w:themeFill="text2" w:themeFillTint="33"/>
            <w:vAlign w:val="center"/>
          </w:tcPr>
          <w:p w14:paraId="744B3559" w14:textId="77777777" w:rsidR="00C41F0E" w:rsidRPr="00136380" w:rsidRDefault="00C41F0E" w:rsidP="00C41F0E">
            <w:pPr>
              <w:pStyle w:val="Listenabsatz"/>
              <w:numPr>
                <w:ilvl w:val="0"/>
                <w:numId w:val="25"/>
              </w:numPr>
              <w:rPr>
                <w:rFonts w:ascii="Arial" w:hAnsi="Arial" w:cs="Arial"/>
                <w:b/>
                <w:bCs/>
                <w:color w:val="auto"/>
              </w:rPr>
            </w:pPr>
          </w:p>
        </w:tc>
        <w:tc>
          <w:tcPr>
            <w:tcW w:w="4543" w:type="pct"/>
            <w:gridSpan w:val="6"/>
            <w:shd w:val="clear" w:color="auto" w:fill="B6D9FF" w:themeFill="text2" w:themeFillTint="33"/>
            <w:vAlign w:val="center"/>
          </w:tcPr>
          <w:p w14:paraId="70F63359" w14:textId="701FA61C" w:rsidR="00C41F0E" w:rsidRPr="00136380" w:rsidRDefault="00C41F0E" w:rsidP="00C41F0E">
            <w:pPr>
              <w:rPr>
                <w:rFonts w:ascii="Arial" w:hAnsi="Arial" w:cs="Arial"/>
                <w:b/>
                <w:bCs/>
                <w:color w:val="auto"/>
              </w:rPr>
            </w:pPr>
            <w:r w:rsidRPr="00136380">
              <w:rPr>
                <w:rFonts w:ascii="Arial" w:hAnsi="Arial" w:cs="Arial"/>
                <w:b/>
                <w:bCs/>
                <w:color w:val="auto"/>
              </w:rPr>
              <w:t>Betriebsanleitung</w:t>
            </w:r>
          </w:p>
        </w:tc>
      </w:tr>
      <w:tr w:rsidR="00C41F0E" w:rsidRPr="008114F2" w14:paraId="4325E7DF" w14:textId="77777777" w:rsidTr="00C41F0E">
        <w:trPr>
          <w:trHeight w:val="567"/>
        </w:trPr>
        <w:tc>
          <w:tcPr>
            <w:tcW w:w="457" w:type="pct"/>
            <w:shd w:val="clear" w:color="auto" w:fill="FFFFFF" w:themeFill="background1"/>
            <w:vAlign w:val="center"/>
          </w:tcPr>
          <w:p w14:paraId="5D494FA7"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hemeFill="background1"/>
          </w:tcPr>
          <w:p w14:paraId="672CC693" w14:textId="7141B8B6" w:rsidR="00C41F0E" w:rsidRPr="008114F2" w:rsidRDefault="00C41F0E" w:rsidP="00C41F0E">
            <w:pPr>
              <w:pStyle w:val="TabellenAbsatztext"/>
              <w:rPr>
                <w:rFonts w:ascii="Arial" w:hAnsi="Arial" w:cs="Arial"/>
              </w:rPr>
            </w:pPr>
            <w:r w:rsidRPr="008114F2">
              <w:rPr>
                <w:rFonts w:ascii="Arial" w:hAnsi="Arial" w:cs="Arial"/>
              </w:rPr>
              <w:t>Ist für die Maschine eine Betriebsanleitung mit Hinweisen für den Betrieb, die Wartung, Einrichtung, Reinigung vorhanden? Sind besonders Angaben zur Qualifizierung der Mitarbeiterinnen und Mitarbeiter, zur vorhersehbaren Fehlanwendung, zum Werkstück- und Werkzeugwechsel, zu den Betriebsstoffen, zur persönlichen Schutzausrüstung, zur Einstellung der Schutzeinrichtungen vorhanden? [DIN EN ISO 16090-1 – 6.3.1]</w:t>
            </w:r>
          </w:p>
        </w:tc>
        <w:sdt>
          <w:sdtPr>
            <w:rPr>
              <w:rFonts w:ascii="Arial" w:hAnsi="Arial" w:cs="Arial"/>
            </w:rPr>
            <w:id w:val="-351108783"/>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3BCAF2AF" w14:textId="5106F3DA"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62990469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3CCF205" w14:textId="423E9292"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186DB0D7" w14:textId="744F285D"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26A2A321" w14:textId="77777777" w:rsidTr="00136380">
        <w:trPr>
          <w:trHeight w:val="567"/>
        </w:trPr>
        <w:tc>
          <w:tcPr>
            <w:tcW w:w="457" w:type="pct"/>
            <w:shd w:val="clear" w:color="auto" w:fill="B6D9FF" w:themeFill="text2" w:themeFillTint="33"/>
            <w:vAlign w:val="center"/>
          </w:tcPr>
          <w:p w14:paraId="203D1F98" w14:textId="77777777" w:rsidR="00C41F0E" w:rsidRPr="00136380" w:rsidRDefault="00C41F0E" w:rsidP="00C41F0E">
            <w:pPr>
              <w:pStyle w:val="Listenabsatz"/>
              <w:numPr>
                <w:ilvl w:val="0"/>
                <w:numId w:val="25"/>
              </w:numPr>
              <w:rPr>
                <w:rFonts w:ascii="Arial" w:hAnsi="Arial" w:cs="Arial"/>
                <w:b/>
                <w:bCs/>
                <w:color w:val="auto"/>
              </w:rPr>
            </w:pPr>
          </w:p>
        </w:tc>
        <w:tc>
          <w:tcPr>
            <w:tcW w:w="4543" w:type="pct"/>
            <w:gridSpan w:val="6"/>
            <w:shd w:val="clear" w:color="auto" w:fill="B6D9FF" w:themeFill="text2" w:themeFillTint="33"/>
            <w:vAlign w:val="center"/>
          </w:tcPr>
          <w:p w14:paraId="4A72869A" w14:textId="2E8D0235" w:rsidR="00C41F0E" w:rsidRPr="00136380" w:rsidRDefault="00C41F0E" w:rsidP="00C41F0E">
            <w:pPr>
              <w:rPr>
                <w:rFonts w:ascii="Arial" w:hAnsi="Arial" w:cs="Arial"/>
                <w:b/>
                <w:bCs/>
                <w:color w:val="auto"/>
              </w:rPr>
            </w:pPr>
            <w:r w:rsidRPr="00136380">
              <w:rPr>
                <w:rFonts w:ascii="Arial" w:hAnsi="Arial" w:cs="Arial"/>
                <w:b/>
                <w:bCs/>
                <w:color w:val="auto"/>
              </w:rPr>
              <w:t>Anforderungen infolge mechanischer Gefährdungen</w:t>
            </w:r>
          </w:p>
        </w:tc>
      </w:tr>
      <w:tr w:rsidR="00C41F0E" w:rsidRPr="008114F2" w14:paraId="1B8B046A" w14:textId="77777777" w:rsidTr="00C41F0E">
        <w:trPr>
          <w:trHeight w:val="567"/>
        </w:trPr>
        <w:tc>
          <w:tcPr>
            <w:tcW w:w="457" w:type="pct"/>
            <w:shd w:val="clear" w:color="auto" w:fill="auto"/>
            <w:vAlign w:val="center"/>
          </w:tcPr>
          <w:p w14:paraId="4858F304"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cPr>
          <w:p w14:paraId="176FCBFA" w14:textId="77777777" w:rsidR="00C41F0E" w:rsidRPr="008114F2" w:rsidRDefault="00C41F0E" w:rsidP="00C41F0E">
            <w:pPr>
              <w:pStyle w:val="TabellenAbsatztext"/>
              <w:rPr>
                <w:rFonts w:ascii="Arial" w:hAnsi="Arial" w:cs="Arial"/>
              </w:rPr>
            </w:pPr>
            <w:r w:rsidRPr="008114F2">
              <w:rPr>
                <w:rFonts w:ascii="Arial" w:hAnsi="Arial" w:cs="Arial"/>
              </w:rPr>
              <w:t>Wird der Zugang zu mechanischen Kraftübertragungselementen (z  B. Ketten und Kettenräder, Getriebe, Vorschubschrauben, Kugelschrauben usw.) durch feste trennende Schutzeinrich</w:t>
            </w:r>
            <w:r w:rsidRPr="008114F2">
              <w:rPr>
                <w:rFonts w:ascii="Arial" w:hAnsi="Arial" w:cs="Arial"/>
              </w:rPr>
              <w:softHyphen/>
              <w:t xml:space="preserve">tungen verhindert (einschließlich Teleskopschutz)? </w:t>
            </w:r>
          </w:p>
          <w:p w14:paraId="36F10266" w14:textId="77777777" w:rsidR="00C41F0E" w:rsidRPr="008114F2" w:rsidRDefault="00C41F0E" w:rsidP="00C41F0E">
            <w:pPr>
              <w:pStyle w:val="TabellenAbsatztext"/>
              <w:rPr>
                <w:rFonts w:ascii="Arial" w:hAnsi="Arial" w:cs="Arial"/>
                <w:i/>
                <w:iCs/>
              </w:rPr>
            </w:pPr>
            <w:r w:rsidRPr="008114F2">
              <w:rPr>
                <w:rFonts w:ascii="Arial" w:hAnsi="Arial" w:cs="Arial"/>
                <w:b/>
                <w:bCs/>
              </w:rPr>
              <w:t xml:space="preserve">Hinweis: </w:t>
            </w:r>
            <w:r w:rsidRPr="008114F2">
              <w:rPr>
                <w:rFonts w:ascii="Arial" w:hAnsi="Arial" w:cs="Arial"/>
                <w:i/>
                <w:iCs/>
              </w:rPr>
              <w:t>Falls ein Zugang zu diesen Teilen während des normalen Betriebs der Maschine häufiger als einmal je Schicht erforderlich ist, sind verriegelte bewegliche trennende Schutzeinrichtungen vorzusehen.</w:t>
            </w:r>
          </w:p>
          <w:p w14:paraId="56F5CEF5" w14:textId="77777777" w:rsidR="00C41F0E" w:rsidRPr="008114F2" w:rsidRDefault="00C41F0E" w:rsidP="00C41F0E">
            <w:pPr>
              <w:pStyle w:val="TabellenAbsatztext"/>
              <w:rPr>
                <w:rFonts w:ascii="Arial" w:hAnsi="Arial" w:cs="Arial"/>
              </w:rPr>
            </w:pPr>
            <w:r w:rsidRPr="008114F2">
              <w:rPr>
                <w:rFonts w:ascii="Arial" w:hAnsi="Arial" w:cs="Arial"/>
                <w:b/>
                <w:bCs/>
              </w:rPr>
              <w:t>Ausnahme:</w:t>
            </w:r>
            <w:r w:rsidRPr="008114F2">
              <w:rPr>
                <w:rFonts w:ascii="Arial" w:hAnsi="Arial" w:cs="Arial"/>
                <w:i/>
                <w:iCs/>
              </w:rPr>
              <w:t xml:space="preserve"> Schutzeinrichtung nicht erforderlich, wenn ausreichende Abstände sichergestellt sind (siehe DIN EN ISO 13857)</w:t>
            </w:r>
          </w:p>
          <w:p w14:paraId="2F1166EB" w14:textId="77777777" w:rsidR="00C41F0E" w:rsidRPr="008114F2" w:rsidRDefault="00C41F0E" w:rsidP="00C41F0E">
            <w:pPr>
              <w:pStyle w:val="TabellenAbsatztext"/>
              <w:rPr>
                <w:rFonts w:ascii="Arial" w:hAnsi="Arial" w:cs="Arial"/>
              </w:rPr>
            </w:pPr>
            <w:r w:rsidRPr="008114F2">
              <w:rPr>
                <w:rFonts w:ascii="Arial" w:hAnsi="Arial" w:cs="Arial"/>
              </w:rPr>
              <w:t>[DIN EN ISO 16090 – 5.1.2.2]</w:t>
            </w:r>
          </w:p>
        </w:tc>
        <w:sdt>
          <w:sdtPr>
            <w:rPr>
              <w:rFonts w:ascii="Arial" w:hAnsi="Arial" w:cs="Arial"/>
            </w:rPr>
            <w:id w:val="-2048528915"/>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49A61E03" w14:textId="2428E06E"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553473038"/>
            <w14:checkbox>
              <w14:checked w14:val="0"/>
              <w14:checkedState w14:val="2612" w14:font="MS Gothic"/>
              <w14:uncheckedState w14:val="2610" w14:font="MS Gothic"/>
            </w14:checkbox>
          </w:sdtPr>
          <w:sdtEndPr/>
          <w:sdtContent>
            <w:tc>
              <w:tcPr>
                <w:tcW w:w="375" w:type="pct"/>
                <w:shd w:val="clear" w:color="auto" w:fill="auto"/>
                <w:vAlign w:val="center"/>
              </w:tcPr>
              <w:p w14:paraId="04DA2E5D" w14:textId="6BAC5474"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vAlign w:val="center"/>
          </w:tcPr>
          <w:p w14:paraId="41314E06" w14:textId="1BCC670E"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738D1A16" w14:textId="77777777" w:rsidTr="00C41F0E">
        <w:trPr>
          <w:trHeight w:val="567"/>
        </w:trPr>
        <w:tc>
          <w:tcPr>
            <w:tcW w:w="457" w:type="pct"/>
            <w:shd w:val="clear" w:color="auto" w:fill="FFFFFF" w:themeFill="background1"/>
            <w:vAlign w:val="center"/>
          </w:tcPr>
          <w:p w14:paraId="3F350DE1"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hemeFill="background1"/>
          </w:tcPr>
          <w:p w14:paraId="6429F20C" w14:textId="29C7219C" w:rsidR="00C41F0E" w:rsidRPr="008114F2" w:rsidRDefault="00C41F0E" w:rsidP="00C41F0E">
            <w:pPr>
              <w:pStyle w:val="TabellenAbsatztext"/>
              <w:rPr>
                <w:rFonts w:ascii="Arial" w:hAnsi="Arial" w:cs="Arial"/>
              </w:rPr>
            </w:pPr>
            <w:r w:rsidRPr="008114F2">
              <w:rPr>
                <w:rFonts w:ascii="Arial" w:hAnsi="Arial" w:cs="Arial"/>
              </w:rPr>
              <w:t>Bleiben die Befestigungssysteme der feststehenden trennenden Schutzeinrichtungen nach dem Lösen mit den trennenden Schutzeinrichtungen oder mit der Maschine verbunden, wenn die trennenden Schutzeinrichtungen entsprechend der bestimmungsgemäßen Verwendung der Maschine von der Benutzerin oder dem Benutzer der Maschine für eine Routinereinigung sowie für Einricht- und Wartungsmaßnahmen entfernt werden müssen? [DIN EN ISO 16090 – 5.1.2.1]</w:t>
            </w:r>
          </w:p>
        </w:tc>
        <w:sdt>
          <w:sdtPr>
            <w:rPr>
              <w:rFonts w:ascii="Arial" w:hAnsi="Arial" w:cs="Arial"/>
            </w:rPr>
            <w:id w:val="-1637024682"/>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38379824" w14:textId="75D7B682"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170486769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7D4787E" w14:textId="09E57629"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3D1F4454" w14:textId="0B9A53E3"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403EF650" w14:textId="77777777" w:rsidTr="009E2C5F">
        <w:trPr>
          <w:trHeight w:val="567"/>
        </w:trPr>
        <w:tc>
          <w:tcPr>
            <w:tcW w:w="457" w:type="pct"/>
            <w:shd w:val="clear" w:color="auto" w:fill="FFFFFF" w:themeFill="background1"/>
            <w:vAlign w:val="center"/>
          </w:tcPr>
          <w:p w14:paraId="072EBA74"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hemeFill="background1"/>
            <w:vAlign w:val="center"/>
          </w:tcPr>
          <w:p w14:paraId="26B39C61" w14:textId="77777777" w:rsidR="00C41F0E" w:rsidRPr="008114F2" w:rsidRDefault="00C41F0E" w:rsidP="009E2C5F">
            <w:pPr>
              <w:pStyle w:val="TabellenAbsatztext"/>
              <w:rPr>
                <w:rFonts w:ascii="Arial" w:hAnsi="Arial" w:cs="Arial"/>
              </w:rPr>
            </w:pPr>
            <w:r w:rsidRPr="008114F2">
              <w:rPr>
                <w:rFonts w:ascii="Arial" w:hAnsi="Arial" w:cs="Arial"/>
              </w:rPr>
              <w:t xml:space="preserve">Werden Gefährdungen durch Einklemmen, Erfassen und Stoß infolge der Kraftrotation von Handrädern sicher verhindert? </w:t>
            </w:r>
          </w:p>
          <w:p w14:paraId="5382FD78" w14:textId="4684A64F" w:rsidR="00C41F0E" w:rsidRPr="008114F2" w:rsidRDefault="00C41F0E" w:rsidP="009E2C5F">
            <w:pPr>
              <w:pStyle w:val="TabellenAbsatztext"/>
              <w:rPr>
                <w:rFonts w:ascii="Arial" w:hAnsi="Arial" w:cs="Arial"/>
              </w:rPr>
            </w:pPr>
            <w:r w:rsidRPr="008114F2">
              <w:rPr>
                <w:rFonts w:ascii="Arial" w:hAnsi="Arial" w:cs="Arial"/>
                <w:b/>
                <w:bCs/>
              </w:rPr>
              <w:t>Anmerkung:</w:t>
            </w:r>
            <w:r w:rsidRPr="008114F2">
              <w:rPr>
                <w:rFonts w:ascii="Arial" w:hAnsi="Arial" w:cs="Arial"/>
                <w:i/>
                <w:iCs/>
              </w:rPr>
              <w:t xml:space="preserve"> </w:t>
            </w:r>
            <w:r>
              <w:rPr>
                <w:rFonts w:ascii="Arial" w:hAnsi="Arial" w:cs="Arial"/>
                <w:i/>
                <w:iCs/>
              </w:rPr>
              <w:t>z</w:t>
            </w:r>
            <w:r w:rsidRPr="008114F2">
              <w:rPr>
                <w:rFonts w:ascii="Arial" w:hAnsi="Arial" w:cs="Arial"/>
                <w:i/>
                <w:iCs/>
              </w:rPr>
              <w:t>.B. durch automatische Auskupplung oder durch den Einsatz glattmassiver Handräder ohne Speichen.</w:t>
            </w:r>
            <w:r w:rsidRPr="008114F2">
              <w:rPr>
                <w:rFonts w:ascii="Arial" w:hAnsi="Arial" w:cs="Arial"/>
              </w:rPr>
              <w:t xml:space="preserve">  </w:t>
            </w:r>
            <w:r w:rsidRPr="008114F2">
              <w:rPr>
                <w:rFonts w:ascii="Arial" w:hAnsi="Arial" w:cs="Arial"/>
              </w:rPr>
              <w:br/>
              <w:t>[DIN EN ISO 16090 – 5.2.1]</w:t>
            </w:r>
          </w:p>
        </w:tc>
        <w:sdt>
          <w:sdtPr>
            <w:rPr>
              <w:rFonts w:ascii="Arial" w:hAnsi="Arial" w:cs="Arial"/>
            </w:rPr>
            <w:id w:val="410356999"/>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6342C254" w14:textId="32AAB2D1"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128842015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325F346" w14:textId="6D4BB3BA"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31F28758" w14:textId="3A90F01A"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4871C199" w14:textId="77777777" w:rsidTr="009E2C5F">
        <w:trPr>
          <w:trHeight w:val="567"/>
        </w:trPr>
        <w:tc>
          <w:tcPr>
            <w:tcW w:w="457" w:type="pct"/>
            <w:shd w:val="clear" w:color="auto" w:fill="FFFFFF" w:themeFill="background1"/>
            <w:vAlign w:val="center"/>
          </w:tcPr>
          <w:p w14:paraId="4A7C2F82"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hemeFill="background1"/>
            <w:vAlign w:val="center"/>
          </w:tcPr>
          <w:p w14:paraId="19375CE7" w14:textId="77777777" w:rsidR="00C41F0E" w:rsidRPr="008114F2" w:rsidRDefault="00C41F0E" w:rsidP="009E2C5F">
            <w:pPr>
              <w:pStyle w:val="TabellenAbsatztext"/>
              <w:rPr>
                <w:rFonts w:ascii="Arial" w:hAnsi="Arial" w:cs="Arial"/>
              </w:rPr>
            </w:pPr>
            <w:r w:rsidRPr="008114F2">
              <w:rPr>
                <w:rFonts w:ascii="Arial" w:hAnsi="Arial" w:cs="Arial"/>
              </w:rPr>
              <w:t>Sind einstellbare trennende Werkzeugschutzeinrichtungen  vorhanden (siehe Abb. 2 und 3) [DIN EN ISO 16090 – 5.2.1]</w:t>
            </w:r>
          </w:p>
        </w:tc>
        <w:sdt>
          <w:sdtPr>
            <w:rPr>
              <w:rFonts w:ascii="Arial" w:hAnsi="Arial" w:cs="Arial"/>
            </w:rPr>
            <w:id w:val="1920361168"/>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7BF3D91D" w14:textId="09F1A514"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47376128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4DD2D83" w14:textId="1625FE4D"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4427DDB8" w14:textId="6557D79B"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6C5A4EE4" w14:textId="77777777" w:rsidTr="00C41F0E">
        <w:trPr>
          <w:trHeight w:val="567"/>
        </w:trPr>
        <w:tc>
          <w:tcPr>
            <w:tcW w:w="457" w:type="pct"/>
            <w:shd w:val="clear" w:color="auto" w:fill="FFFFFF" w:themeFill="background1"/>
            <w:vAlign w:val="center"/>
          </w:tcPr>
          <w:p w14:paraId="4F1CD7AF"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hemeFill="background1"/>
          </w:tcPr>
          <w:p w14:paraId="208B2AE5" w14:textId="77777777" w:rsidR="00C41F0E" w:rsidRPr="008114F2" w:rsidRDefault="00C41F0E" w:rsidP="00C41F0E">
            <w:pPr>
              <w:pStyle w:val="TabellenAbsatztext"/>
              <w:rPr>
                <w:rFonts w:ascii="Arial" w:hAnsi="Arial" w:cs="Arial"/>
              </w:rPr>
            </w:pPr>
            <w:r w:rsidRPr="008114F2">
              <w:rPr>
                <w:rFonts w:ascii="Arial" w:hAnsi="Arial" w:cs="Arial"/>
              </w:rPr>
              <w:t xml:space="preserve">Wurden trennende Schutzeinrichtungen hinreichend stabil ausgelegt und befestigt und bestehen transparente Teile aus schlagzähem Kunststoff (i. d. R. Polycarbonat)?  </w:t>
            </w:r>
            <w:r w:rsidRPr="008114F2">
              <w:rPr>
                <w:rFonts w:ascii="Arial" w:hAnsi="Arial" w:cs="Arial"/>
              </w:rPr>
              <w:br/>
              <w:t>[DIN EN ISO 16090 – 5.2.2]</w:t>
            </w:r>
          </w:p>
        </w:tc>
        <w:sdt>
          <w:sdtPr>
            <w:rPr>
              <w:rFonts w:ascii="Arial" w:hAnsi="Arial" w:cs="Arial"/>
            </w:rPr>
            <w:id w:val="749547569"/>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15F95043" w14:textId="118AC13D"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179188469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888CF3E" w14:textId="569F8D2D"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53833A24" w14:textId="75F73E0E"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1928FC13" w14:textId="77777777" w:rsidTr="00C41F0E">
        <w:trPr>
          <w:trHeight w:val="567"/>
        </w:trPr>
        <w:tc>
          <w:tcPr>
            <w:tcW w:w="457" w:type="pct"/>
            <w:shd w:val="clear" w:color="auto" w:fill="FFFFFF" w:themeFill="background1"/>
            <w:vAlign w:val="center"/>
          </w:tcPr>
          <w:p w14:paraId="5F917C88"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hemeFill="background1"/>
          </w:tcPr>
          <w:p w14:paraId="564CC569" w14:textId="77777777" w:rsidR="00DA34FE" w:rsidRPr="008114F2" w:rsidRDefault="00DA34FE" w:rsidP="00DA34FE">
            <w:pPr>
              <w:rPr>
                <w:rFonts w:ascii="Arial" w:hAnsi="Arial" w:cs="Arial"/>
              </w:rPr>
            </w:pPr>
            <w:r>
              <w:rPr>
                <w:rFonts w:ascii="Arial" w:hAnsi="Arial" w:cs="Arial"/>
              </w:rPr>
              <w:t>Ist</w:t>
            </w:r>
            <w:r w:rsidRPr="008114F2">
              <w:rPr>
                <w:rFonts w:ascii="Arial" w:hAnsi="Arial" w:cs="Arial"/>
              </w:rPr>
              <w:t xml:space="preserve"> der stetig angetriebene Achsvorschub </w:t>
            </w:r>
            <w:r>
              <w:rPr>
                <w:rFonts w:ascii="Arial" w:hAnsi="Arial" w:cs="Arial"/>
              </w:rPr>
              <w:t xml:space="preserve">&lt; </w:t>
            </w:r>
            <w:r w:rsidRPr="008114F2">
              <w:rPr>
                <w:rFonts w:ascii="Arial" w:hAnsi="Arial" w:cs="Arial"/>
              </w:rPr>
              <w:t xml:space="preserve">2 m/min und/oder die gesteuerte hohe Achsgeschwindigkeit mit selbsttätiger Rückstellung </w:t>
            </w:r>
            <w:r>
              <w:rPr>
                <w:rFonts w:ascii="Arial" w:hAnsi="Arial" w:cs="Arial"/>
              </w:rPr>
              <w:t>&lt;</w:t>
            </w:r>
            <w:r w:rsidRPr="008114F2">
              <w:rPr>
                <w:rFonts w:ascii="Arial" w:hAnsi="Arial" w:cs="Arial"/>
              </w:rPr>
              <w:t xml:space="preserve"> 5 m/min?</w:t>
            </w:r>
          </w:p>
          <w:p w14:paraId="5FCFD296" w14:textId="77777777" w:rsidR="00C41F0E" w:rsidRPr="008114F2" w:rsidRDefault="00C41F0E" w:rsidP="00C41F0E">
            <w:pPr>
              <w:rPr>
                <w:rFonts w:ascii="Arial" w:hAnsi="Arial" w:cs="Arial"/>
              </w:rPr>
            </w:pPr>
            <w:r w:rsidRPr="008114F2">
              <w:rPr>
                <w:rFonts w:ascii="Arial" w:hAnsi="Arial" w:cs="Arial"/>
                <w:b/>
                <w:bCs/>
              </w:rPr>
              <w:t>Anmerkung:</w:t>
            </w:r>
            <w:r w:rsidRPr="008114F2">
              <w:rPr>
                <w:rFonts w:ascii="Arial" w:hAnsi="Arial" w:cs="Arial"/>
                <w:i/>
                <w:iCs/>
              </w:rPr>
              <w:t xml:space="preserve"> Sofern die zuvor genannten Achsgeschwindig</w:t>
            </w:r>
            <w:r w:rsidRPr="008114F2">
              <w:rPr>
                <w:rFonts w:ascii="Arial" w:hAnsi="Arial" w:cs="Arial"/>
                <w:i/>
                <w:iCs/>
              </w:rPr>
              <w:softHyphen/>
              <w:t>keiten überschritten werden, ist der Arbeitsbereich mit festen und verriegelten beweglichen trennenden Schutzeinrichtungen zu schützen. Maschinenbewegungen dürfen nur möglich sein, wenn die verriegelten beweglichen trennenden Schutzeinrichtungen geschlossen sind. Es ist eine Zuhaltung vorzusehen, wenn das Öffnen der verriegelten beweglichen trennenden Schutzeinrichtung (d. h. Auslauf) Zugang zu etwaigen Gefährdungen während der Verlangsamung verschafft.</w:t>
            </w:r>
            <w:r w:rsidRPr="008114F2">
              <w:rPr>
                <w:rFonts w:ascii="Arial" w:hAnsi="Arial" w:cs="Arial"/>
              </w:rPr>
              <w:t xml:space="preserve">  </w:t>
            </w:r>
            <w:r w:rsidRPr="008114F2">
              <w:rPr>
                <w:rFonts w:ascii="Arial" w:hAnsi="Arial" w:cs="Arial"/>
              </w:rPr>
              <w:br/>
              <w:t>[DIN EN ISO 16090 – 5.2.1 &amp; 5.2.2]</w:t>
            </w:r>
          </w:p>
        </w:tc>
        <w:sdt>
          <w:sdtPr>
            <w:rPr>
              <w:rFonts w:ascii="Arial" w:hAnsi="Arial" w:cs="Arial"/>
            </w:rPr>
            <w:id w:val="642240779"/>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42CE9EA2" w14:textId="013321AE"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208144165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BA87409" w14:textId="1D27CEBC"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5878462C" w14:textId="29149CBE"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30289F39" w14:textId="77777777" w:rsidTr="00C41F0E">
        <w:trPr>
          <w:trHeight w:val="567"/>
        </w:trPr>
        <w:tc>
          <w:tcPr>
            <w:tcW w:w="457" w:type="pct"/>
            <w:shd w:val="clear" w:color="auto" w:fill="FFFFFF" w:themeFill="background1"/>
            <w:vAlign w:val="center"/>
          </w:tcPr>
          <w:p w14:paraId="545B2291"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hemeFill="background1"/>
          </w:tcPr>
          <w:p w14:paraId="474A0152" w14:textId="77777777" w:rsidR="00C41F0E" w:rsidRPr="008114F2" w:rsidRDefault="00C41F0E" w:rsidP="00C41F0E">
            <w:pPr>
              <w:rPr>
                <w:rFonts w:ascii="Arial" w:hAnsi="Arial" w:cs="Arial"/>
              </w:rPr>
            </w:pPr>
            <w:r w:rsidRPr="008114F2">
              <w:rPr>
                <w:rFonts w:ascii="Arial" w:hAnsi="Arial" w:cs="Arial"/>
              </w:rPr>
              <w:t xml:space="preserve">Ist die Bewegung einer kraftbetriebenen Werkstückspannvorrichtung: </w:t>
            </w:r>
          </w:p>
          <w:p w14:paraId="7D218F29" w14:textId="77777777" w:rsidR="00C41F0E" w:rsidRPr="008114F2" w:rsidRDefault="00C41F0E" w:rsidP="00C41F0E">
            <w:pPr>
              <w:pStyle w:val="NummerierteListe"/>
              <w:spacing w:before="120" w:line="240" w:lineRule="exact"/>
              <w:ind w:left="357" w:hanging="357"/>
              <w:rPr>
                <w:rFonts w:ascii="Arial" w:hAnsi="Arial" w:cs="Arial"/>
                <w:sz w:val="20"/>
              </w:rPr>
            </w:pPr>
            <w:r w:rsidRPr="008114F2">
              <w:rPr>
                <w:rFonts w:ascii="Arial" w:hAnsi="Arial" w:cs="Arial"/>
                <w:sz w:val="20"/>
              </w:rPr>
              <w:t xml:space="preserve">auf einen Spannhub von 4 mm oder weniger beschränkt, oder </w:t>
            </w:r>
          </w:p>
          <w:p w14:paraId="0B7E1913" w14:textId="77777777" w:rsidR="00C41F0E" w:rsidRPr="008114F2" w:rsidRDefault="00C41F0E" w:rsidP="00C41F0E">
            <w:pPr>
              <w:pStyle w:val="NummerierteListe"/>
              <w:spacing w:line="240" w:lineRule="exact"/>
              <w:rPr>
                <w:rFonts w:ascii="Arial" w:hAnsi="Arial" w:cs="Arial"/>
                <w:sz w:val="20"/>
              </w:rPr>
            </w:pPr>
            <w:r w:rsidRPr="008114F2">
              <w:rPr>
                <w:rFonts w:ascii="Arial" w:hAnsi="Arial" w:cs="Arial"/>
                <w:sz w:val="20"/>
              </w:rPr>
              <w:t xml:space="preserve">durch eine Zustimmungseinrichtung zusammen mit einer Richtungssteuerung einzuleiten und aufrechtzuerhalten, oder </w:t>
            </w:r>
          </w:p>
          <w:p w14:paraId="7F94A712" w14:textId="77777777" w:rsidR="00C41F0E" w:rsidRPr="008114F2" w:rsidRDefault="00C41F0E" w:rsidP="00C41F0E">
            <w:pPr>
              <w:pStyle w:val="NummerierteListe"/>
              <w:spacing w:line="240" w:lineRule="exact"/>
              <w:rPr>
                <w:rFonts w:ascii="Arial" w:hAnsi="Arial" w:cs="Arial"/>
                <w:sz w:val="20"/>
              </w:rPr>
            </w:pPr>
            <w:r w:rsidRPr="008114F2">
              <w:rPr>
                <w:rFonts w:ascii="Arial" w:hAnsi="Arial" w:cs="Arial"/>
                <w:sz w:val="20"/>
              </w:rPr>
              <w:t xml:space="preserve">durch eine Zweihandsteuerung einzuleiten und aufrechtzuerhalten, oder, </w:t>
            </w:r>
          </w:p>
          <w:p w14:paraId="04DA4E16" w14:textId="77777777" w:rsidR="00C41F0E" w:rsidRPr="008114F2" w:rsidRDefault="00C41F0E" w:rsidP="00C41F0E">
            <w:pPr>
              <w:pStyle w:val="NummerierteListe"/>
              <w:spacing w:after="120" w:line="240" w:lineRule="exact"/>
              <w:ind w:left="357" w:hanging="357"/>
              <w:rPr>
                <w:rFonts w:ascii="Arial" w:hAnsi="Arial" w:cs="Arial"/>
                <w:sz w:val="20"/>
              </w:rPr>
            </w:pPr>
            <w:r w:rsidRPr="008114F2">
              <w:rPr>
                <w:rFonts w:ascii="Arial" w:hAnsi="Arial" w:cs="Arial"/>
                <w:sz w:val="20"/>
              </w:rPr>
              <w:t xml:space="preserve">wenn es erforderlich ist, das Werkstück für die Fixierung oder Anpassung von Hand zu stützen, mit einem Drei-Stufen-Fußschalter und mit verminderter Geschwindigkeit von maximal 5 m/min zu steuern? </w:t>
            </w:r>
          </w:p>
          <w:p w14:paraId="45F24EE0" w14:textId="77777777" w:rsidR="00C41F0E" w:rsidRPr="008114F2" w:rsidRDefault="00C41F0E" w:rsidP="00C41F0E">
            <w:pPr>
              <w:rPr>
                <w:rFonts w:ascii="Arial" w:hAnsi="Arial" w:cs="Arial"/>
              </w:rPr>
            </w:pPr>
            <w:r w:rsidRPr="008114F2">
              <w:rPr>
                <w:rFonts w:ascii="Arial" w:hAnsi="Arial" w:cs="Arial"/>
                <w:b/>
                <w:bCs/>
              </w:rPr>
              <w:t>Anmerkung:</w:t>
            </w:r>
            <w:r w:rsidRPr="008114F2">
              <w:rPr>
                <w:rFonts w:ascii="Arial" w:hAnsi="Arial" w:cs="Arial"/>
                <w:i/>
                <w:iCs/>
              </w:rPr>
              <w:t xml:space="preserve"> Das Durchtreten des Drei-Stufen-Fußschalters muss entweder zu einem Stillsetzen im Notfall oder zur Aktivierung der Bewegung in die Freigaberichtung führen.</w:t>
            </w:r>
            <w:r w:rsidRPr="008114F2">
              <w:rPr>
                <w:rFonts w:ascii="Arial" w:hAnsi="Arial" w:cs="Arial"/>
              </w:rPr>
              <w:t xml:space="preserve">  </w:t>
            </w:r>
          </w:p>
          <w:p w14:paraId="7BC8B9A5" w14:textId="77777777" w:rsidR="00C41F0E" w:rsidRPr="008114F2" w:rsidRDefault="00C41F0E" w:rsidP="00C41F0E">
            <w:pPr>
              <w:rPr>
                <w:rFonts w:ascii="Arial" w:hAnsi="Arial" w:cs="Arial"/>
              </w:rPr>
            </w:pPr>
            <w:r w:rsidRPr="008114F2">
              <w:rPr>
                <w:rFonts w:ascii="Arial" w:hAnsi="Arial" w:cs="Arial"/>
              </w:rPr>
              <w:t>[DIN EN ISO 16090 – 5.2.5.5]</w:t>
            </w:r>
          </w:p>
        </w:tc>
        <w:sdt>
          <w:sdtPr>
            <w:rPr>
              <w:rFonts w:ascii="Arial" w:hAnsi="Arial" w:cs="Arial"/>
            </w:rPr>
            <w:id w:val="1128208073"/>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5E86D9B6" w14:textId="35575196"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91259129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65B152C" w14:textId="5280FB73"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1F483511" w14:textId="16CDF008"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5C248792" w14:textId="77777777" w:rsidTr="00136380">
        <w:trPr>
          <w:trHeight w:val="567"/>
        </w:trPr>
        <w:tc>
          <w:tcPr>
            <w:tcW w:w="457" w:type="pct"/>
            <w:shd w:val="clear" w:color="auto" w:fill="B6D9FF" w:themeFill="text2" w:themeFillTint="33"/>
            <w:vAlign w:val="center"/>
          </w:tcPr>
          <w:p w14:paraId="21712394" w14:textId="77777777" w:rsidR="00C41F0E" w:rsidRPr="00136380" w:rsidRDefault="00C41F0E" w:rsidP="00C41F0E">
            <w:pPr>
              <w:pStyle w:val="Listenabsatz"/>
              <w:numPr>
                <w:ilvl w:val="0"/>
                <w:numId w:val="25"/>
              </w:numPr>
              <w:rPr>
                <w:rFonts w:ascii="Arial" w:hAnsi="Arial" w:cs="Arial"/>
                <w:b/>
                <w:bCs/>
                <w:color w:val="auto"/>
              </w:rPr>
            </w:pPr>
          </w:p>
        </w:tc>
        <w:tc>
          <w:tcPr>
            <w:tcW w:w="4543" w:type="pct"/>
            <w:gridSpan w:val="6"/>
            <w:shd w:val="clear" w:color="auto" w:fill="B6D9FF" w:themeFill="text2" w:themeFillTint="33"/>
            <w:vAlign w:val="center"/>
          </w:tcPr>
          <w:p w14:paraId="6CD2556F" w14:textId="5B31EA33" w:rsidR="00C41F0E" w:rsidRPr="00136380" w:rsidRDefault="00C41F0E" w:rsidP="00C41F0E">
            <w:pPr>
              <w:rPr>
                <w:rFonts w:ascii="Arial" w:hAnsi="Arial" w:cs="Arial"/>
                <w:b/>
                <w:bCs/>
                <w:color w:val="auto"/>
              </w:rPr>
            </w:pPr>
            <w:r w:rsidRPr="00136380">
              <w:rPr>
                <w:rFonts w:ascii="Arial" w:hAnsi="Arial" w:cs="Arial"/>
                <w:b/>
                <w:bCs/>
                <w:color w:val="auto"/>
              </w:rPr>
              <w:t>Anforderungen infolge elektrischer Gefährdungen</w:t>
            </w:r>
          </w:p>
        </w:tc>
      </w:tr>
      <w:tr w:rsidR="00C41F0E" w:rsidRPr="008114F2" w14:paraId="1AAC61B2" w14:textId="77777777" w:rsidTr="00C41F0E">
        <w:trPr>
          <w:trHeight w:val="567"/>
        </w:trPr>
        <w:tc>
          <w:tcPr>
            <w:tcW w:w="457" w:type="pct"/>
            <w:shd w:val="clear" w:color="auto" w:fill="auto"/>
            <w:vAlign w:val="center"/>
          </w:tcPr>
          <w:p w14:paraId="0071DCCF" w14:textId="77777777" w:rsidR="00C41F0E" w:rsidRPr="008114F2" w:rsidRDefault="00C41F0E" w:rsidP="00C41F0E">
            <w:pPr>
              <w:pStyle w:val="Listenabsatz"/>
              <w:numPr>
                <w:ilvl w:val="1"/>
                <w:numId w:val="25"/>
              </w:numPr>
              <w:rPr>
                <w:rFonts w:ascii="Arial" w:hAnsi="Arial" w:cs="Arial"/>
                <w:b/>
                <w:bCs/>
              </w:rPr>
            </w:pPr>
          </w:p>
        </w:tc>
        <w:tc>
          <w:tcPr>
            <w:tcW w:w="2970" w:type="pct"/>
            <w:shd w:val="clear" w:color="auto" w:fill="FFFFFF"/>
            <w:vAlign w:val="center"/>
          </w:tcPr>
          <w:p w14:paraId="2B30B2D7" w14:textId="77777777" w:rsidR="00C41F0E" w:rsidRPr="008114F2" w:rsidRDefault="00C41F0E" w:rsidP="00C41F0E">
            <w:pPr>
              <w:pStyle w:val="TabellenAbsatztext"/>
              <w:rPr>
                <w:rFonts w:ascii="Arial" w:hAnsi="Arial" w:cs="Arial"/>
              </w:rPr>
            </w:pPr>
            <w:r w:rsidRPr="008114F2">
              <w:rPr>
                <w:rFonts w:ascii="Arial" w:hAnsi="Arial" w:cs="Arial"/>
              </w:rPr>
              <w:t xml:space="preserve">Sind spannungsführende Teile nicht zugänglich?  </w:t>
            </w:r>
          </w:p>
          <w:p w14:paraId="06499A15" w14:textId="77777777" w:rsidR="00C41F0E" w:rsidRPr="008114F2" w:rsidRDefault="00C41F0E" w:rsidP="00C41F0E">
            <w:pPr>
              <w:pStyle w:val="TabellenAbsatztext"/>
              <w:rPr>
                <w:rFonts w:ascii="Arial" w:hAnsi="Arial" w:cs="Arial"/>
              </w:rPr>
            </w:pPr>
            <w:r w:rsidRPr="008114F2">
              <w:rPr>
                <w:rFonts w:ascii="Arial" w:hAnsi="Arial" w:cs="Arial"/>
              </w:rPr>
              <w:t>[DIN EN ISO 16090 – 5.3a)3)]</w:t>
            </w:r>
          </w:p>
        </w:tc>
        <w:sdt>
          <w:sdtPr>
            <w:rPr>
              <w:rFonts w:ascii="Arial" w:hAnsi="Arial" w:cs="Arial"/>
            </w:rPr>
            <w:id w:val="-782580629"/>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50A8CA8B" w14:textId="62695550" w:rsidR="00C41F0E" w:rsidRPr="008114F2" w:rsidRDefault="00C41F0E" w:rsidP="00C41F0E">
                <w:pPr>
                  <w:jc w:val="center"/>
                  <w:rPr>
                    <w:rFonts w:ascii="Arial" w:hAnsi="Arial" w:cs="Arial"/>
                    <w:b/>
                    <w:bCs/>
                  </w:rPr>
                </w:pPr>
                <w:r>
                  <w:rPr>
                    <w:rFonts w:ascii="MS Gothic" w:eastAsia="MS Gothic" w:hAnsi="MS Gothic" w:cs="Arial" w:hint="eastAsia"/>
                  </w:rPr>
                  <w:t>☐</w:t>
                </w:r>
              </w:p>
            </w:tc>
          </w:sdtContent>
        </w:sdt>
        <w:sdt>
          <w:sdtPr>
            <w:rPr>
              <w:rFonts w:ascii="Arial" w:hAnsi="Arial" w:cs="Arial"/>
            </w:rPr>
            <w:id w:val="1258567185"/>
            <w14:checkbox>
              <w14:checked w14:val="0"/>
              <w14:checkedState w14:val="2612" w14:font="MS Gothic"/>
              <w14:uncheckedState w14:val="2610" w14:font="MS Gothic"/>
            </w14:checkbox>
          </w:sdtPr>
          <w:sdtEndPr/>
          <w:sdtContent>
            <w:tc>
              <w:tcPr>
                <w:tcW w:w="375" w:type="pct"/>
                <w:shd w:val="clear" w:color="auto" w:fill="auto"/>
                <w:vAlign w:val="center"/>
              </w:tcPr>
              <w:p w14:paraId="766F0D73" w14:textId="4443BC72" w:rsidR="00C41F0E" w:rsidRPr="008114F2" w:rsidRDefault="00C41F0E" w:rsidP="00C41F0E">
                <w:pPr>
                  <w:jc w:val="center"/>
                  <w:rPr>
                    <w:rFonts w:ascii="Arial" w:hAnsi="Arial" w:cs="Arial"/>
                    <w:b/>
                    <w:bCs/>
                  </w:rPr>
                </w:pPr>
                <w:r>
                  <w:rPr>
                    <w:rFonts w:ascii="MS Gothic" w:eastAsia="MS Gothic" w:hAnsi="MS Gothic" w:cs="Arial" w:hint="eastAsia"/>
                  </w:rPr>
                  <w:t>☐</w:t>
                </w:r>
              </w:p>
            </w:tc>
          </w:sdtContent>
        </w:sdt>
        <w:tc>
          <w:tcPr>
            <w:tcW w:w="823" w:type="pct"/>
            <w:gridSpan w:val="2"/>
            <w:vAlign w:val="center"/>
          </w:tcPr>
          <w:p w14:paraId="1D63D9EF" w14:textId="757E0F90" w:rsidR="00C41F0E" w:rsidRPr="008114F2" w:rsidRDefault="00C41F0E" w:rsidP="00C41F0E">
            <w:pPr>
              <w:rPr>
                <w:rFonts w:ascii="Arial" w:hAnsi="Arial" w:cs="Arial"/>
                <w:b/>
                <w:bCs/>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694B6210" w14:textId="77777777" w:rsidTr="00C41F0E">
        <w:trPr>
          <w:trHeight w:val="567"/>
        </w:trPr>
        <w:tc>
          <w:tcPr>
            <w:tcW w:w="457" w:type="pct"/>
            <w:shd w:val="clear" w:color="auto" w:fill="FFFFFF" w:themeFill="background1"/>
            <w:vAlign w:val="center"/>
          </w:tcPr>
          <w:p w14:paraId="622CA229"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hemeFill="background1"/>
          </w:tcPr>
          <w:p w14:paraId="6555D715" w14:textId="77777777" w:rsidR="00C41F0E" w:rsidRPr="008114F2" w:rsidRDefault="00C41F0E" w:rsidP="00C41F0E">
            <w:pPr>
              <w:pStyle w:val="TabellenAbsatztext"/>
              <w:rPr>
                <w:rFonts w:ascii="Arial" w:hAnsi="Arial" w:cs="Arial"/>
              </w:rPr>
            </w:pPr>
            <w:r w:rsidRPr="008114F2">
              <w:rPr>
                <w:rFonts w:ascii="Arial" w:hAnsi="Arial" w:cs="Arial"/>
              </w:rPr>
              <w:t xml:space="preserve">Werden die Gehäuse für die Elektrik nicht der Gefahr von Beschädigungen durch das Herausschleudern von Werkzeugen und/oder Werkstücken ausgesetzt?  </w:t>
            </w:r>
            <w:r w:rsidRPr="008114F2">
              <w:rPr>
                <w:rFonts w:ascii="Arial" w:hAnsi="Arial" w:cs="Arial"/>
              </w:rPr>
              <w:br/>
              <w:t>[DIN EN ISO 16090 – 5.3a)3)]</w:t>
            </w:r>
          </w:p>
        </w:tc>
        <w:sdt>
          <w:sdtPr>
            <w:rPr>
              <w:rFonts w:ascii="Arial" w:hAnsi="Arial" w:cs="Arial"/>
            </w:rPr>
            <w:id w:val="-67883111"/>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292938D1" w14:textId="1F5BF2E8"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34802574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D756AE4" w14:textId="3877D830"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0C9272D1" w14:textId="0027EB0C"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1EC9FDD0" w14:textId="77777777" w:rsidTr="00136380">
        <w:trPr>
          <w:trHeight w:val="567"/>
        </w:trPr>
        <w:tc>
          <w:tcPr>
            <w:tcW w:w="457" w:type="pct"/>
            <w:shd w:val="clear" w:color="auto" w:fill="B6D9FF" w:themeFill="text2" w:themeFillTint="33"/>
            <w:vAlign w:val="center"/>
          </w:tcPr>
          <w:p w14:paraId="0BFDEB1D" w14:textId="77777777" w:rsidR="00C41F0E" w:rsidRPr="00136380" w:rsidRDefault="00C41F0E" w:rsidP="00C41F0E">
            <w:pPr>
              <w:pStyle w:val="Listenabsatz"/>
              <w:numPr>
                <w:ilvl w:val="0"/>
                <w:numId w:val="25"/>
              </w:numPr>
              <w:rPr>
                <w:rFonts w:ascii="Arial" w:hAnsi="Arial" w:cs="Arial"/>
                <w:b/>
                <w:bCs/>
                <w:color w:val="auto"/>
              </w:rPr>
            </w:pPr>
          </w:p>
        </w:tc>
        <w:tc>
          <w:tcPr>
            <w:tcW w:w="4543" w:type="pct"/>
            <w:gridSpan w:val="6"/>
            <w:shd w:val="clear" w:color="auto" w:fill="B6D9FF" w:themeFill="text2" w:themeFillTint="33"/>
            <w:vAlign w:val="center"/>
          </w:tcPr>
          <w:p w14:paraId="45E93603" w14:textId="3CDBDE56" w:rsidR="00C41F0E" w:rsidRPr="00136380" w:rsidRDefault="00C41F0E" w:rsidP="00C41F0E">
            <w:pPr>
              <w:rPr>
                <w:rFonts w:ascii="Arial" w:hAnsi="Arial" w:cs="Arial"/>
                <w:b/>
                <w:bCs/>
                <w:color w:val="auto"/>
              </w:rPr>
            </w:pPr>
            <w:r w:rsidRPr="00136380">
              <w:rPr>
                <w:rFonts w:ascii="Arial" w:hAnsi="Arial" w:cs="Arial"/>
                <w:b/>
                <w:bCs/>
                <w:color w:val="auto"/>
              </w:rPr>
              <w:t>Anforderungen infolge der Gefährdungen durch Gefahrstoffe</w:t>
            </w:r>
          </w:p>
        </w:tc>
      </w:tr>
      <w:tr w:rsidR="00C41F0E" w:rsidRPr="008114F2" w14:paraId="1A7F806A" w14:textId="77777777" w:rsidTr="00C41F0E">
        <w:trPr>
          <w:trHeight w:val="567"/>
        </w:trPr>
        <w:tc>
          <w:tcPr>
            <w:tcW w:w="457" w:type="pct"/>
            <w:shd w:val="clear" w:color="auto" w:fill="auto"/>
            <w:vAlign w:val="center"/>
          </w:tcPr>
          <w:p w14:paraId="461ADD8B"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vAlign w:val="center"/>
          </w:tcPr>
          <w:p w14:paraId="0FB1F431" w14:textId="77777777" w:rsidR="00C41F0E" w:rsidRPr="008114F2" w:rsidRDefault="00C41F0E" w:rsidP="00C41F0E">
            <w:pPr>
              <w:pStyle w:val="TabellenAbsatztext"/>
              <w:rPr>
                <w:rFonts w:ascii="Arial" w:hAnsi="Arial" w:cs="Arial"/>
              </w:rPr>
            </w:pPr>
            <w:r w:rsidRPr="008114F2">
              <w:rPr>
                <w:rFonts w:ascii="Arial" w:hAnsi="Arial" w:cs="Arial"/>
              </w:rPr>
              <w:t xml:space="preserve">Bleibt der Kühlschmierstoff (KSS) innerhalb der Maschine (kein Verspritzen in den Raum unter Normalbedingungen)?  </w:t>
            </w:r>
            <w:r w:rsidRPr="008114F2">
              <w:rPr>
                <w:rFonts w:ascii="Arial" w:hAnsi="Arial" w:cs="Arial"/>
              </w:rPr>
              <w:br/>
              <w:t>[DIN EN ISO 16090 – 5.12.2 &amp; 5.14]</w:t>
            </w:r>
          </w:p>
        </w:tc>
        <w:sdt>
          <w:sdtPr>
            <w:rPr>
              <w:rFonts w:ascii="Arial" w:hAnsi="Arial" w:cs="Arial"/>
            </w:rPr>
            <w:id w:val="715629562"/>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38F1B559" w14:textId="110DF4C5"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1797900363"/>
            <w14:checkbox>
              <w14:checked w14:val="0"/>
              <w14:checkedState w14:val="2612" w14:font="MS Gothic"/>
              <w14:uncheckedState w14:val="2610" w14:font="MS Gothic"/>
            </w14:checkbox>
          </w:sdtPr>
          <w:sdtEndPr/>
          <w:sdtContent>
            <w:tc>
              <w:tcPr>
                <w:tcW w:w="375" w:type="pct"/>
                <w:shd w:val="clear" w:color="auto" w:fill="auto"/>
                <w:vAlign w:val="center"/>
              </w:tcPr>
              <w:p w14:paraId="2BC6DDFE" w14:textId="38E66567"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vAlign w:val="center"/>
          </w:tcPr>
          <w:p w14:paraId="073F17C4" w14:textId="1670D5D9"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5B8BBD74" w14:textId="77777777" w:rsidTr="00C41F0E">
        <w:trPr>
          <w:trHeight w:val="567"/>
        </w:trPr>
        <w:tc>
          <w:tcPr>
            <w:tcW w:w="457" w:type="pct"/>
            <w:shd w:val="clear" w:color="auto" w:fill="FFFFFF" w:themeFill="background1"/>
            <w:vAlign w:val="center"/>
          </w:tcPr>
          <w:p w14:paraId="286E1D8E"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hemeFill="background1"/>
            <w:vAlign w:val="center"/>
          </w:tcPr>
          <w:p w14:paraId="23708929" w14:textId="77777777" w:rsidR="00C41F0E" w:rsidRPr="008114F2" w:rsidRDefault="00C41F0E" w:rsidP="00C41F0E">
            <w:pPr>
              <w:pStyle w:val="TabellenAbsatztext"/>
              <w:rPr>
                <w:rFonts w:ascii="Arial" w:hAnsi="Arial" w:cs="Arial"/>
              </w:rPr>
            </w:pPr>
            <w:r w:rsidRPr="008114F2">
              <w:rPr>
                <w:rFonts w:ascii="Arial" w:hAnsi="Arial" w:cs="Arial"/>
              </w:rPr>
              <w:t xml:space="preserve">Hat das KSS-System eine Abdeckung und einen Filter und lässt es sich vollständig entleeren und reinigen? </w:t>
            </w:r>
          </w:p>
          <w:p w14:paraId="2F4AA2B1" w14:textId="77777777" w:rsidR="00C41F0E" w:rsidRPr="008114F2" w:rsidRDefault="00C41F0E" w:rsidP="00C41F0E">
            <w:pPr>
              <w:pStyle w:val="TabellenAbsatztext"/>
              <w:rPr>
                <w:rFonts w:ascii="Arial" w:hAnsi="Arial" w:cs="Arial"/>
              </w:rPr>
            </w:pPr>
            <w:r w:rsidRPr="008114F2">
              <w:rPr>
                <w:rFonts w:ascii="Arial" w:hAnsi="Arial" w:cs="Arial"/>
                <w:b/>
                <w:bCs/>
                <w:i/>
                <w:iCs/>
              </w:rPr>
              <w:t>Anmerkung:</w:t>
            </w:r>
            <w:r w:rsidRPr="008114F2">
              <w:rPr>
                <w:rFonts w:ascii="Arial" w:hAnsi="Arial" w:cs="Arial"/>
                <w:i/>
                <w:iCs/>
              </w:rPr>
              <w:t xml:space="preserve"> Vermeiden von mikrobiologischen Gefährdungen</w:t>
            </w:r>
            <w:r w:rsidRPr="008114F2">
              <w:rPr>
                <w:rFonts w:ascii="Arial" w:hAnsi="Arial" w:cs="Arial"/>
              </w:rPr>
              <w:t xml:space="preserve">  [DIN EN ISO 16090 – 5.6.4]</w:t>
            </w:r>
          </w:p>
        </w:tc>
        <w:sdt>
          <w:sdtPr>
            <w:rPr>
              <w:rFonts w:ascii="Arial" w:hAnsi="Arial" w:cs="Arial"/>
            </w:rPr>
            <w:id w:val="-1092093656"/>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5D502E00" w14:textId="6A1533A8"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20803927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8019DB3" w14:textId="43A7BEEA"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210BC4DB" w14:textId="01C898F0"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51BA0B68" w14:textId="77777777" w:rsidTr="00136380">
        <w:trPr>
          <w:trHeight w:val="567"/>
        </w:trPr>
        <w:tc>
          <w:tcPr>
            <w:tcW w:w="457" w:type="pct"/>
            <w:shd w:val="clear" w:color="auto" w:fill="B6D9FF" w:themeFill="text2" w:themeFillTint="33"/>
            <w:vAlign w:val="center"/>
          </w:tcPr>
          <w:p w14:paraId="1AEFF850" w14:textId="77777777" w:rsidR="00C41F0E" w:rsidRPr="00136380" w:rsidRDefault="00C41F0E" w:rsidP="00C41F0E">
            <w:pPr>
              <w:pStyle w:val="Listenabsatz"/>
              <w:numPr>
                <w:ilvl w:val="0"/>
                <w:numId w:val="25"/>
              </w:numPr>
              <w:rPr>
                <w:rFonts w:ascii="Arial" w:hAnsi="Arial" w:cs="Arial"/>
                <w:b/>
                <w:bCs/>
                <w:color w:val="auto"/>
              </w:rPr>
            </w:pPr>
          </w:p>
        </w:tc>
        <w:tc>
          <w:tcPr>
            <w:tcW w:w="4543" w:type="pct"/>
            <w:gridSpan w:val="6"/>
            <w:shd w:val="clear" w:color="auto" w:fill="B6D9FF" w:themeFill="text2" w:themeFillTint="33"/>
            <w:vAlign w:val="center"/>
          </w:tcPr>
          <w:p w14:paraId="764860E4" w14:textId="2B57F3CB" w:rsidR="00C41F0E" w:rsidRPr="00136380" w:rsidRDefault="00C41F0E" w:rsidP="00C41F0E">
            <w:pPr>
              <w:rPr>
                <w:rFonts w:ascii="Arial" w:hAnsi="Arial" w:cs="Arial"/>
                <w:b/>
                <w:bCs/>
                <w:color w:val="auto"/>
              </w:rPr>
            </w:pPr>
            <w:r w:rsidRPr="00136380">
              <w:rPr>
                <w:rFonts w:ascii="Arial" w:hAnsi="Arial" w:cs="Arial"/>
                <w:b/>
                <w:bCs/>
                <w:color w:val="auto"/>
              </w:rPr>
              <w:t>Anforderungen infolge der Gefährdungen durch unzureichende Beleuchtung</w:t>
            </w:r>
          </w:p>
        </w:tc>
      </w:tr>
      <w:tr w:rsidR="00C41F0E" w:rsidRPr="008114F2" w14:paraId="52845CE0" w14:textId="77777777" w:rsidTr="009E2C5F">
        <w:trPr>
          <w:trHeight w:val="567"/>
        </w:trPr>
        <w:tc>
          <w:tcPr>
            <w:tcW w:w="457" w:type="pct"/>
            <w:shd w:val="clear" w:color="auto" w:fill="auto"/>
            <w:vAlign w:val="center"/>
          </w:tcPr>
          <w:p w14:paraId="695462EE"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vAlign w:val="center"/>
          </w:tcPr>
          <w:p w14:paraId="65642F9B" w14:textId="77777777" w:rsidR="00C41F0E" w:rsidRPr="008114F2" w:rsidRDefault="00C41F0E" w:rsidP="009E2C5F">
            <w:pPr>
              <w:pStyle w:val="TabellenAbsatztext"/>
              <w:rPr>
                <w:rFonts w:ascii="Arial" w:hAnsi="Arial" w:cs="Arial"/>
              </w:rPr>
            </w:pPr>
            <w:r w:rsidRPr="008114F2">
              <w:rPr>
                <w:rFonts w:ascii="Arial" w:hAnsi="Arial" w:cs="Arial"/>
              </w:rPr>
              <w:t>Ist eine ausreichende Beleuchtung vorhanden (min. 500 lx an der Werkzeugspitze)?  [DIN EN ISO 16090 – 5.7 c)]</w:t>
            </w:r>
          </w:p>
        </w:tc>
        <w:sdt>
          <w:sdtPr>
            <w:rPr>
              <w:rFonts w:ascii="Arial" w:hAnsi="Arial" w:cs="Arial"/>
            </w:rPr>
            <w:id w:val="-1706563417"/>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4F8343C5" w14:textId="42325291"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1059902018"/>
            <w14:checkbox>
              <w14:checked w14:val="0"/>
              <w14:checkedState w14:val="2612" w14:font="MS Gothic"/>
              <w14:uncheckedState w14:val="2610" w14:font="MS Gothic"/>
            </w14:checkbox>
          </w:sdtPr>
          <w:sdtEndPr/>
          <w:sdtContent>
            <w:tc>
              <w:tcPr>
                <w:tcW w:w="375" w:type="pct"/>
                <w:shd w:val="clear" w:color="auto" w:fill="auto"/>
                <w:vAlign w:val="center"/>
              </w:tcPr>
              <w:p w14:paraId="79CBBD12" w14:textId="4A918EE6"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vAlign w:val="center"/>
          </w:tcPr>
          <w:p w14:paraId="182159F2" w14:textId="079FEC64"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620B5849" w14:textId="77777777" w:rsidTr="004260FF">
        <w:trPr>
          <w:trHeight w:val="567"/>
        </w:trPr>
        <w:tc>
          <w:tcPr>
            <w:tcW w:w="457" w:type="pct"/>
            <w:shd w:val="clear" w:color="auto" w:fill="B6D9FF" w:themeFill="text2" w:themeFillTint="33"/>
            <w:vAlign w:val="center"/>
          </w:tcPr>
          <w:p w14:paraId="3AEBCD8D" w14:textId="77777777" w:rsidR="00C41F0E" w:rsidRPr="00136380" w:rsidRDefault="00C41F0E" w:rsidP="00C41F0E">
            <w:pPr>
              <w:pStyle w:val="Listenabsatz"/>
              <w:numPr>
                <w:ilvl w:val="0"/>
                <w:numId w:val="25"/>
              </w:numPr>
              <w:rPr>
                <w:rFonts w:ascii="Arial" w:hAnsi="Arial" w:cs="Arial"/>
                <w:b/>
                <w:bCs/>
                <w:color w:val="auto"/>
              </w:rPr>
            </w:pPr>
          </w:p>
        </w:tc>
        <w:tc>
          <w:tcPr>
            <w:tcW w:w="4543" w:type="pct"/>
            <w:gridSpan w:val="6"/>
            <w:shd w:val="clear" w:color="auto" w:fill="B6D9FF" w:themeFill="text2" w:themeFillTint="33"/>
            <w:vAlign w:val="center"/>
          </w:tcPr>
          <w:p w14:paraId="71C9B400" w14:textId="3A58FEE3" w:rsidR="00C41F0E" w:rsidRPr="00136380" w:rsidRDefault="00C41F0E" w:rsidP="00C41F0E">
            <w:pPr>
              <w:rPr>
                <w:rFonts w:ascii="Arial" w:hAnsi="Arial" w:cs="Arial"/>
                <w:b/>
                <w:bCs/>
                <w:color w:val="auto"/>
              </w:rPr>
            </w:pPr>
            <w:r w:rsidRPr="00136380">
              <w:rPr>
                <w:rFonts w:ascii="Arial" w:hAnsi="Arial" w:cs="Arial"/>
                <w:b/>
                <w:bCs/>
                <w:color w:val="auto"/>
              </w:rPr>
              <w:t>Steuerungen</w:t>
            </w:r>
          </w:p>
        </w:tc>
      </w:tr>
      <w:tr w:rsidR="00C41F0E" w:rsidRPr="008114F2" w14:paraId="10ED3111" w14:textId="77777777" w:rsidTr="00C41F0E">
        <w:trPr>
          <w:trHeight w:val="567"/>
        </w:trPr>
        <w:tc>
          <w:tcPr>
            <w:tcW w:w="457" w:type="pct"/>
            <w:shd w:val="clear" w:color="auto" w:fill="FFFFFF" w:themeFill="background1"/>
            <w:vAlign w:val="center"/>
          </w:tcPr>
          <w:p w14:paraId="6846E520"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hemeFill="background1"/>
          </w:tcPr>
          <w:p w14:paraId="02D0D917" w14:textId="77777777" w:rsidR="00C41F0E" w:rsidRPr="008114F2" w:rsidRDefault="00C41F0E" w:rsidP="00C41F0E">
            <w:pPr>
              <w:pStyle w:val="TabellenAbsatztext"/>
              <w:rPr>
                <w:rFonts w:ascii="Arial" w:hAnsi="Arial" w:cs="Arial"/>
              </w:rPr>
            </w:pPr>
            <w:r w:rsidRPr="008114F2">
              <w:rPr>
                <w:rFonts w:ascii="Arial" w:hAnsi="Arial" w:cs="Arial"/>
              </w:rPr>
              <w:t xml:space="preserve">Wurden die Steuerungseinrichtungen in Übereinstimmung mit ergonomischen Grundsätzen gestaltet?  </w:t>
            </w:r>
            <w:r w:rsidRPr="008114F2">
              <w:rPr>
                <w:rFonts w:ascii="Arial" w:hAnsi="Arial" w:cs="Arial"/>
              </w:rPr>
              <w:br/>
              <w:t>[DIN EN ISO 16090 – 5.7]</w:t>
            </w:r>
          </w:p>
        </w:tc>
        <w:sdt>
          <w:sdtPr>
            <w:rPr>
              <w:rFonts w:ascii="Arial" w:hAnsi="Arial" w:cs="Arial"/>
            </w:rPr>
            <w:id w:val="1884596881"/>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21250061" w14:textId="1AF73CA7"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5362937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38C457C" w14:textId="2EB87D97"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57527206" w14:textId="1D3C5CA8"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0AA41176" w14:textId="77777777" w:rsidTr="00C41F0E">
        <w:trPr>
          <w:trHeight w:val="567"/>
        </w:trPr>
        <w:tc>
          <w:tcPr>
            <w:tcW w:w="457" w:type="pct"/>
            <w:shd w:val="clear" w:color="auto" w:fill="FFFFFF" w:themeFill="background1"/>
            <w:vAlign w:val="center"/>
          </w:tcPr>
          <w:p w14:paraId="76800754"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hemeFill="background1"/>
          </w:tcPr>
          <w:p w14:paraId="28A61D86" w14:textId="77777777" w:rsidR="00C41F0E" w:rsidRPr="008114F2" w:rsidRDefault="00C41F0E" w:rsidP="00C41F0E">
            <w:pPr>
              <w:pStyle w:val="TabellenAbsatztext"/>
              <w:rPr>
                <w:rFonts w:ascii="Arial" w:hAnsi="Arial" w:cs="Arial"/>
              </w:rPr>
            </w:pPr>
            <w:r w:rsidRPr="008114F2">
              <w:rPr>
                <w:rFonts w:ascii="Arial" w:hAnsi="Arial" w:cs="Arial"/>
              </w:rPr>
              <w:t>Sind Steuerungseinrichtungen eindeutig gekennzeichnet und gegen unbeabsichtigtes Betätigen geschützt (z. B. Drucktaster mit Schutzkragen)  [DIN EN ISO 16090 – 5.7]</w:t>
            </w:r>
          </w:p>
        </w:tc>
        <w:sdt>
          <w:sdtPr>
            <w:rPr>
              <w:rFonts w:ascii="Arial" w:hAnsi="Arial" w:cs="Arial"/>
            </w:rPr>
            <w:id w:val="867963686"/>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07C768D6" w14:textId="762ABB61"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31164088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80D9457" w14:textId="38A56FCF"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0C0082BC" w14:textId="2FBB48A9"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58A91B70" w14:textId="77777777" w:rsidTr="00C41F0E">
        <w:trPr>
          <w:trHeight w:val="567"/>
        </w:trPr>
        <w:tc>
          <w:tcPr>
            <w:tcW w:w="457" w:type="pct"/>
            <w:shd w:val="clear" w:color="auto" w:fill="FFFFFF" w:themeFill="background1"/>
            <w:vAlign w:val="center"/>
          </w:tcPr>
          <w:p w14:paraId="533E80F5"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hemeFill="background1"/>
          </w:tcPr>
          <w:p w14:paraId="1FE60D79" w14:textId="77777777" w:rsidR="00C41F0E" w:rsidRPr="008114F2" w:rsidRDefault="00C41F0E" w:rsidP="00C41F0E">
            <w:pPr>
              <w:pStyle w:val="TabellenAbsatztext"/>
              <w:rPr>
                <w:rFonts w:ascii="Arial" w:hAnsi="Arial" w:cs="Arial"/>
              </w:rPr>
            </w:pPr>
            <w:r w:rsidRPr="008114F2">
              <w:rPr>
                <w:rFonts w:ascii="Arial" w:hAnsi="Arial" w:cs="Arial"/>
              </w:rPr>
              <w:t>Ist nach einer Unterbrechung ein automatisches Wiederanlaufen nach dem Wiederherstellen der Energieversorgung ausgeschlossen?  [DIN EN ISO 16090 – 5.9 c)]</w:t>
            </w:r>
          </w:p>
        </w:tc>
        <w:sdt>
          <w:sdtPr>
            <w:rPr>
              <w:rFonts w:ascii="Arial" w:hAnsi="Arial" w:cs="Arial"/>
            </w:rPr>
            <w:id w:val="-1060782364"/>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579FA5F6" w14:textId="509A39AC"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207184246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2AEA164" w14:textId="5D829E0A"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207236B2" w14:textId="3EDF3B89"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467D000B" w14:textId="77777777" w:rsidTr="00DA34FE">
        <w:trPr>
          <w:trHeight w:val="567"/>
        </w:trPr>
        <w:tc>
          <w:tcPr>
            <w:tcW w:w="457" w:type="pct"/>
            <w:shd w:val="clear" w:color="auto" w:fill="auto"/>
            <w:vAlign w:val="center"/>
          </w:tcPr>
          <w:p w14:paraId="6A8E6A2E"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vAlign w:val="center"/>
          </w:tcPr>
          <w:p w14:paraId="748C6663" w14:textId="77777777" w:rsidR="00C41F0E" w:rsidRPr="008114F2" w:rsidRDefault="00C41F0E" w:rsidP="00DA34FE">
            <w:pPr>
              <w:pStyle w:val="TabellenAbsatztext"/>
              <w:rPr>
                <w:rFonts w:ascii="Arial" w:hAnsi="Arial" w:cs="Arial"/>
              </w:rPr>
            </w:pPr>
            <w:r w:rsidRPr="008114F2">
              <w:rPr>
                <w:rFonts w:ascii="Arial" w:hAnsi="Arial" w:cs="Arial"/>
              </w:rPr>
              <w:t>Sind an jeder Bedienposition NOT-Halt Einrichtungen vorhanden?  [DIN EN ISO 16090 – 5.8.4]</w:t>
            </w:r>
          </w:p>
        </w:tc>
        <w:sdt>
          <w:sdtPr>
            <w:rPr>
              <w:rFonts w:ascii="Arial" w:hAnsi="Arial" w:cs="Arial"/>
            </w:rPr>
            <w:id w:val="-1891187400"/>
            <w14:checkbox>
              <w14:checked w14:val="0"/>
              <w14:checkedState w14:val="2612" w14:font="MS Gothic"/>
              <w14:uncheckedState w14:val="2610" w14:font="MS Gothic"/>
            </w14:checkbox>
          </w:sdtPr>
          <w:sdtEndPr/>
          <w:sdtContent>
            <w:tc>
              <w:tcPr>
                <w:tcW w:w="375" w:type="pct"/>
                <w:gridSpan w:val="2"/>
                <w:shd w:val="clear" w:color="auto" w:fill="auto"/>
                <w:vAlign w:val="center"/>
              </w:tcPr>
              <w:p w14:paraId="4940D196" w14:textId="29B4211D"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303390788"/>
            <w14:checkbox>
              <w14:checked w14:val="0"/>
              <w14:checkedState w14:val="2612" w14:font="MS Gothic"/>
              <w14:uncheckedState w14:val="2610" w14:font="MS Gothic"/>
            </w14:checkbox>
          </w:sdtPr>
          <w:sdtEndPr/>
          <w:sdtContent>
            <w:tc>
              <w:tcPr>
                <w:tcW w:w="375" w:type="pct"/>
                <w:shd w:val="clear" w:color="auto" w:fill="auto"/>
                <w:vAlign w:val="center"/>
              </w:tcPr>
              <w:p w14:paraId="56B53771" w14:textId="23E2357C"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vAlign w:val="center"/>
          </w:tcPr>
          <w:p w14:paraId="011CBCA0" w14:textId="14FBBCD5"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4CEFCD06" w14:textId="77777777" w:rsidTr="004260FF">
        <w:trPr>
          <w:trHeight w:val="567"/>
        </w:trPr>
        <w:tc>
          <w:tcPr>
            <w:tcW w:w="457" w:type="pct"/>
            <w:shd w:val="clear" w:color="auto" w:fill="B6D9FF" w:themeFill="text2" w:themeFillTint="33"/>
            <w:vAlign w:val="center"/>
          </w:tcPr>
          <w:p w14:paraId="44778F7F" w14:textId="77777777" w:rsidR="00C41F0E" w:rsidRPr="004260FF" w:rsidRDefault="00C41F0E" w:rsidP="00C41F0E">
            <w:pPr>
              <w:pStyle w:val="Listenabsatz"/>
              <w:numPr>
                <w:ilvl w:val="0"/>
                <w:numId w:val="25"/>
              </w:numPr>
              <w:rPr>
                <w:rFonts w:ascii="Arial" w:hAnsi="Arial" w:cs="Arial"/>
                <w:b/>
                <w:bCs/>
                <w:color w:val="auto"/>
              </w:rPr>
            </w:pPr>
          </w:p>
        </w:tc>
        <w:tc>
          <w:tcPr>
            <w:tcW w:w="4543" w:type="pct"/>
            <w:gridSpan w:val="6"/>
            <w:shd w:val="clear" w:color="auto" w:fill="B6D9FF" w:themeFill="text2" w:themeFillTint="33"/>
            <w:vAlign w:val="center"/>
          </w:tcPr>
          <w:p w14:paraId="71FE898D" w14:textId="4636470C" w:rsidR="00C41F0E" w:rsidRPr="004260FF" w:rsidRDefault="00C41F0E" w:rsidP="00C41F0E">
            <w:pPr>
              <w:rPr>
                <w:rFonts w:ascii="Arial" w:hAnsi="Arial" w:cs="Arial"/>
                <w:b/>
                <w:bCs/>
                <w:color w:val="auto"/>
              </w:rPr>
            </w:pPr>
            <w:r w:rsidRPr="004260FF">
              <w:rPr>
                <w:rFonts w:ascii="Arial" w:hAnsi="Arial" w:cs="Arial"/>
                <w:b/>
                <w:bCs/>
                <w:color w:val="auto"/>
              </w:rPr>
              <w:t>Elektromagnetische Verträglichkeit</w:t>
            </w:r>
          </w:p>
        </w:tc>
      </w:tr>
      <w:tr w:rsidR="00C41F0E" w:rsidRPr="008114F2" w14:paraId="777A9A48" w14:textId="77777777" w:rsidTr="00C41F0E">
        <w:trPr>
          <w:trHeight w:val="567"/>
        </w:trPr>
        <w:tc>
          <w:tcPr>
            <w:tcW w:w="457" w:type="pct"/>
            <w:shd w:val="clear" w:color="auto" w:fill="FFFFFF" w:themeFill="background1"/>
            <w:vAlign w:val="center"/>
          </w:tcPr>
          <w:p w14:paraId="2699411D"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hemeFill="background1"/>
          </w:tcPr>
          <w:p w14:paraId="6063B885" w14:textId="77777777" w:rsidR="00C41F0E" w:rsidRPr="008114F2" w:rsidRDefault="00C41F0E" w:rsidP="00C41F0E">
            <w:pPr>
              <w:rPr>
                <w:rFonts w:ascii="Arial" w:hAnsi="Arial" w:cs="Arial"/>
              </w:rPr>
            </w:pPr>
            <w:r w:rsidRPr="008114F2">
              <w:rPr>
                <w:rFonts w:ascii="Arial" w:hAnsi="Arial" w:cs="Arial"/>
              </w:rPr>
              <w:t>Ist die Störfestigkeit nach DIN EN 61000-6-2 gegeben?</w:t>
            </w:r>
          </w:p>
          <w:p w14:paraId="6CAAAEFD" w14:textId="77777777" w:rsidR="00C41F0E" w:rsidRPr="008114F2" w:rsidRDefault="00C41F0E" w:rsidP="00C41F0E">
            <w:pPr>
              <w:rPr>
                <w:rFonts w:ascii="Arial" w:hAnsi="Arial" w:cs="Arial"/>
                <w:iCs/>
              </w:rPr>
            </w:pPr>
            <w:r w:rsidRPr="008114F2">
              <w:rPr>
                <w:rFonts w:ascii="Arial" w:hAnsi="Arial" w:cs="Arial"/>
                <w:b/>
                <w:bCs/>
                <w:iCs/>
              </w:rPr>
              <w:t>Anmerkung:</w:t>
            </w:r>
            <w:r w:rsidRPr="008114F2">
              <w:rPr>
                <w:rFonts w:ascii="Arial" w:hAnsi="Arial" w:cs="Arial"/>
                <w:i/>
              </w:rPr>
              <w:t xml:space="preserve"> Sollte aus der Konformitätserklärung oder der Betriebsanleitung hervorgehen.</w:t>
            </w:r>
            <w:r w:rsidRPr="008114F2">
              <w:rPr>
                <w:rFonts w:ascii="Arial" w:hAnsi="Arial" w:cs="Arial"/>
              </w:rPr>
              <w:t xml:space="preserve">  [DIN EN ISO 16090 – 5.8.7]</w:t>
            </w:r>
          </w:p>
        </w:tc>
        <w:sdt>
          <w:sdtPr>
            <w:rPr>
              <w:rFonts w:ascii="Arial" w:hAnsi="Arial" w:cs="Arial"/>
            </w:rPr>
            <w:id w:val="1093585552"/>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6B081698" w14:textId="2D98EDBA"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46392657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057BAA2" w14:textId="21DAAE4F"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309FA49B" w14:textId="1887E47D"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223C688C" w14:textId="77777777" w:rsidTr="00C41F0E">
        <w:trPr>
          <w:trHeight w:val="567"/>
        </w:trPr>
        <w:tc>
          <w:tcPr>
            <w:tcW w:w="457" w:type="pct"/>
            <w:shd w:val="clear" w:color="auto" w:fill="FFFFFF" w:themeFill="background1"/>
            <w:vAlign w:val="center"/>
          </w:tcPr>
          <w:p w14:paraId="357DC367" w14:textId="77777777" w:rsidR="00C41F0E" w:rsidRPr="008114F2" w:rsidRDefault="00C41F0E" w:rsidP="00C41F0E">
            <w:pPr>
              <w:pStyle w:val="Listenabsatz"/>
              <w:numPr>
                <w:ilvl w:val="1"/>
                <w:numId w:val="25"/>
              </w:numPr>
              <w:rPr>
                <w:rFonts w:ascii="Arial" w:hAnsi="Arial" w:cs="Arial"/>
              </w:rPr>
            </w:pPr>
          </w:p>
        </w:tc>
        <w:tc>
          <w:tcPr>
            <w:tcW w:w="2970" w:type="pct"/>
            <w:shd w:val="clear" w:color="auto" w:fill="FFFFFF" w:themeFill="background1"/>
          </w:tcPr>
          <w:p w14:paraId="34BE1B03" w14:textId="77777777" w:rsidR="00C41F0E" w:rsidRPr="008114F2" w:rsidRDefault="00C41F0E" w:rsidP="00C41F0E">
            <w:pPr>
              <w:rPr>
                <w:rFonts w:ascii="Arial" w:hAnsi="Arial" w:cs="Arial"/>
              </w:rPr>
            </w:pPr>
            <w:r w:rsidRPr="008114F2">
              <w:rPr>
                <w:rFonts w:ascii="Arial" w:hAnsi="Arial" w:cs="Arial"/>
              </w:rPr>
              <w:t>Wurde die Störaussendung nach DIN EN 61000-6-4 berücksichtigt?</w:t>
            </w:r>
          </w:p>
          <w:p w14:paraId="7C1F1EB3" w14:textId="77777777" w:rsidR="00C41F0E" w:rsidRPr="008114F2" w:rsidRDefault="00C41F0E" w:rsidP="00C41F0E">
            <w:pPr>
              <w:rPr>
                <w:rFonts w:ascii="Arial" w:hAnsi="Arial" w:cs="Arial"/>
                <w:iCs/>
              </w:rPr>
            </w:pPr>
            <w:r w:rsidRPr="008114F2">
              <w:rPr>
                <w:rFonts w:ascii="Arial" w:hAnsi="Arial" w:cs="Arial"/>
                <w:b/>
                <w:bCs/>
                <w:iCs/>
              </w:rPr>
              <w:t>Anmerkung:</w:t>
            </w:r>
            <w:r w:rsidRPr="008114F2">
              <w:rPr>
                <w:rFonts w:ascii="Arial" w:hAnsi="Arial" w:cs="Arial"/>
                <w:i/>
              </w:rPr>
              <w:t xml:space="preserve"> Sollte aus der Konformitätserklärung oder der Betriebsanleitung hervorgehen.</w:t>
            </w:r>
            <w:r w:rsidRPr="008114F2">
              <w:rPr>
                <w:rFonts w:ascii="Arial" w:hAnsi="Arial" w:cs="Arial"/>
              </w:rPr>
              <w:t xml:space="preserve">  [DIN EN ISO 16090 – 5.8.7]</w:t>
            </w:r>
          </w:p>
        </w:tc>
        <w:sdt>
          <w:sdtPr>
            <w:rPr>
              <w:rFonts w:ascii="Arial" w:hAnsi="Arial" w:cs="Arial"/>
            </w:rPr>
            <w:id w:val="-1110962104"/>
            <w14:checkbox>
              <w14:checked w14:val="0"/>
              <w14:checkedState w14:val="2612" w14:font="MS Gothic"/>
              <w14:uncheckedState w14:val="2610" w14:font="MS Gothic"/>
            </w14:checkbox>
          </w:sdtPr>
          <w:sdtEndPr/>
          <w:sdtContent>
            <w:tc>
              <w:tcPr>
                <w:tcW w:w="375" w:type="pct"/>
                <w:gridSpan w:val="2"/>
                <w:shd w:val="clear" w:color="auto" w:fill="FFFFFF" w:themeFill="background1"/>
                <w:vAlign w:val="center"/>
              </w:tcPr>
              <w:p w14:paraId="50E9A659" w14:textId="7621E821" w:rsidR="00C41F0E" w:rsidRPr="008114F2" w:rsidRDefault="00C41F0E" w:rsidP="00C41F0E">
                <w:pPr>
                  <w:jc w:val="center"/>
                  <w:rPr>
                    <w:rFonts w:ascii="Arial" w:hAnsi="Arial" w:cs="Arial"/>
                  </w:rPr>
                </w:pPr>
                <w:r>
                  <w:rPr>
                    <w:rFonts w:ascii="MS Gothic" w:eastAsia="MS Gothic" w:hAnsi="MS Gothic" w:cs="Arial" w:hint="eastAsia"/>
                  </w:rPr>
                  <w:t>☐</w:t>
                </w:r>
              </w:p>
            </w:tc>
          </w:sdtContent>
        </w:sdt>
        <w:sdt>
          <w:sdtPr>
            <w:rPr>
              <w:rFonts w:ascii="Arial" w:hAnsi="Arial" w:cs="Arial"/>
            </w:rPr>
            <w:id w:val="-116208966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E9F7EC6" w14:textId="600450A9" w:rsidR="00C41F0E" w:rsidRPr="008114F2" w:rsidRDefault="00C41F0E" w:rsidP="00C41F0E">
                <w:pPr>
                  <w:jc w:val="center"/>
                  <w:rPr>
                    <w:rFonts w:ascii="Arial" w:hAnsi="Arial" w:cs="Arial"/>
                  </w:rPr>
                </w:pPr>
                <w:r>
                  <w:rPr>
                    <w:rFonts w:ascii="MS Gothic" w:eastAsia="MS Gothic" w:hAnsi="MS Gothic" w:cs="Arial" w:hint="eastAsia"/>
                  </w:rPr>
                  <w:t>☐</w:t>
                </w:r>
              </w:p>
            </w:tc>
          </w:sdtContent>
        </w:sdt>
        <w:tc>
          <w:tcPr>
            <w:tcW w:w="823" w:type="pct"/>
            <w:gridSpan w:val="2"/>
            <w:shd w:val="clear" w:color="auto" w:fill="FFFFFF" w:themeFill="background1"/>
            <w:vAlign w:val="center"/>
          </w:tcPr>
          <w:p w14:paraId="37CF2E9F" w14:textId="30555039" w:rsidR="00C41F0E" w:rsidRPr="008114F2" w:rsidRDefault="00C41F0E" w:rsidP="00C41F0E">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41F0E" w:rsidRPr="008114F2" w14:paraId="77A887B9" w14:textId="77777777" w:rsidTr="004260FF">
        <w:trPr>
          <w:trHeight w:val="3300"/>
        </w:trPr>
        <w:tc>
          <w:tcPr>
            <w:tcW w:w="457" w:type="pct"/>
            <w:shd w:val="clear" w:color="auto" w:fill="FFFFFF" w:themeFill="background1"/>
            <w:vAlign w:val="center"/>
          </w:tcPr>
          <w:p w14:paraId="02839416" w14:textId="77777777" w:rsidR="00C41F0E" w:rsidRPr="008114F2" w:rsidRDefault="00C41F0E" w:rsidP="00C41F0E">
            <w:pPr>
              <w:rPr>
                <w:rFonts w:ascii="Arial" w:hAnsi="Arial" w:cs="Arial"/>
              </w:rPr>
            </w:pPr>
          </w:p>
        </w:tc>
        <w:tc>
          <w:tcPr>
            <w:tcW w:w="2970" w:type="pct"/>
            <w:shd w:val="clear" w:color="auto" w:fill="FFFFFF" w:themeFill="background1"/>
          </w:tcPr>
          <w:p w14:paraId="7E5A98BB" w14:textId="77777777" w:rsidR="00C41F0E" w:rsidRDefault="00C41F0E" w:rsidP="00C41F0E">
            <w:pPr>
              <w:rPr>
                <w:rFonts w:ascii="Arial" w:hAnsi="Arial" w:cs="Arial"/>
                <w:b/>
              </w:rPr>
            </w:pPr>
            <w:r w:rsidRPr="008114F2">
              <w:rPr>
                <w:rFonts w:ascii="Arial" w:hAnsi="Arial" w:cs="Arial"/>
                <w:b/>
              </w:rPr>
              <w:t xml:space="preserve">Zusammenfassende Beurteilung &amp; Anmerkungen </w:t>
            </w:r>
          </w:p>
          <w:p w14:paraId="0DC0E747" w14:textId="77777777" w:rsidR="00C41F0E" w:rsidRDefault="00C41F0E" w:rsidP="00C41F0E">
            <w:pPr>
              <w:rPr>
                <w:rFonts w:ascii="Arial" w:hAnsi="Arial" w:cs="Arial"/>
                <w:b/>
              </w:rPr>
            </w:pPr>
          </w:p>
          <w:p w14:paraId="0CD4BF93" w14:textId="6DF06BFF" w:rsidR="00C41F0E" w:rsidRPr="008114F2" w:rsidRDefault="00C41F0E" w:rsidP="00C41F0E">
            <w:pPr>
              <w:rPr>
                <w:rFonts w:ascii="Arial" w:hAnsi="Arial" w:cs="Arial"/>
                <w:b/>
              </w:rPr>
            </w:pPr>
            <w:r>
              <w:rPr>
                <w:rFonts w:ascii="Arial" w:hAnsi="Arial" w:cs="Arial"/>
                <w:b/>
              </w:rPr>
              <w:fldChar w:fldCharType="begin">
                <w:ffData>
                  <w:name w:val="Text2"/>
                  <w:enabled/>
                  <w:calcOnExit w:val="0"/>
                  <w:textInput/>
                </w:ffData>
              </w:fldChar>
            </w:r>
            <w:bookmarkStart w:id="42" w:name="Text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2"/>
          </w:p>
        </w:tc>
        <w:tc>
          <w:tcPr>
            <w:tcW w:w="375" w:type="pct"/>
            <w:gridSpan w:val="2"/>
            <w:shd w:val="clear" w:color="auto" w:fill="FFFFFF" w:themeFill="background1"/>
            <w:vAlign w:val="center"/>
          </w:tcPr>
          <w:p w14:paraId="58C62AFE" w14:textId="77777777" w:rsidR="00C41F0E" w:rsidRPr="008114F2" w:rsidRDefault="00C41F0E" w:rsidP="00C41F0E">
            <w:pPr>
              <w:rPr>
                <w:rFonts w:ascii="Arial" w:hAnsi="Arial" w:cs="Arial"/>
              </w:rPr>
            </w:pPr>
          </w:p>
        </w:tc>
        <w:tc>
          <w:tcPr>
            <w:tcW w:w="375" w:type="pct"/>
            <w:shd w:val="clear" w:color="auto" w:fill="FFFFFF" w:themeFill="background1"/>
            <w:vAlign w:val="center"/>
          </w:tcPr>
          <w:p w14:paraId="456C32C6" w14:textId="77777777" w:rsidR="00C41F0E" w:rsidRPr="008114F2" w:rsidRDefault="00C41F0E" w:rsidP="00C41F0E">
            <w:pPr>
              <w:rPr>
                <w:rFonts w:ascii="Arial" w:hAnsi="Arial" w:cs="Arial"/>
              </w:rPr>
            </w:pPr>
          </w:p>
        </w:tc>
        <w:tc>
          <w:tcPr>
            <w:tcW w:w="823" w:type="pct"/>
            <w:gridSpan w:val="2"/>
            <w:shd w:val="clear" w:color="auto" w:fill="FFFFFF" w:themeFill="background1"/>
            <w:vAlign w:val="center"/>
          </w:tcPr>
          <w:p w14:paraId="62E49EAF" w14:textId="77777777" w:rsidR="00C41F0E" w:rsidRPr="008114F2" w:rsidRDefault="00C41F0E" w:rsidP="00C41F0E">
            <w:pPr>
              <w:rPr>
                <w:rFonts w:ascii="Arial" w:hAnsi="Arial" w:cs="Arial"/>
              </w:rPr>
            </w:pPr>
          </w:p>
        </w:tc>
      </w:tr>
    </w:tbl>
    <w:p w14:paraId="17F50DA9" w14:textId="037B9A23" w:rsidR="00793416" w:rsidRDefault="00793416" w:rsidP="00AF26B3"/>
    <w:p w14:paraId="37D4D3C8" w14:textId="77777777" w:rsidR="00793416" w:rsidRDefault="00793416">
      <w:r>
        <w:br w:type="page"/>
      </w:r>
    </w:p>
    <w:p w14:paraId="7C281501" w14:textId="77777777" w:rsidR="006A7F4F" w:rsidRDefault="006A7F4F" w:rsidP="006A7F4F">
      <w:pPr>
        <w:spacing w:before="240"/>
        <w:rPr>
          <w:rFonts w:ascii="Arial" w:hAnsi="Arial" w:cs="Arial"/>
          <w:noProof/>
          <w:sz w:val="22"/>
          <w:szCs w:val="22"/>
        </w:rPr>
      </w:pPr>
      <w:r w:rsidRPr="006D6515">
        <w:rPr>
          <w:rFonts w:ascii="Arial" w:hAnsi="Arial" w:cs="Arial"/>
          <w:noProof/>
          <w:sz w:val="22"/>
          <w:szCs w:val="22"/>
        </w:rPr>
        <w:lastRenderedPageBreak/>
        <w:drawing>
          <wp:anchor distT="0" distB="0" distL="114300" distR="114300" simplePos="0" relativeHeight="251661312" behindDoc="0" locked="0" layoutInCell="1" allowOverlap="1" wp14:anchorId="629C3F9F" wp14:editId="045AD61E">
            <wp:simplePos x="0" y="0"/>
            <wp:positionH relativeFrom="column">
              <wp:posOffset>3426460</wp:posOffset>
            </wp:positionH>
            <wp:positionV relativeFrom="paragraph">
              <wp:posOffset>0</wp:posOffset>
            </wp:positionV>
            <wp:extent cx="1895475" cy="2165985"/>
            <wp:effectExtent l="0" t="0" r="9525" b="5715"/>
            <wp:wrapTopAndBottom/>
            <wp:docPr id="12" name="Grafik 12" descr="Trennende Schutzeinrichtung, die den Gefahrenbereich an einer rotierenden Welle schützt. Die Schutzeinrichtung besteht aus zwei flügelartigen Teilen, die auf einer Schiene über der Gefahrenstelle an beweglichen Gelenken befestigt sind. Die „Flügel“ umschließen den Gefahrenbereich und sind nach unten hin geöffnet. Das vordere Teil der Schutzeinrichtung besteht aus zwei übereinander liegenden durchsichtigen Elementen und kann in der Länge verändert werden, so dass es den Gefahrenbereich möglichst gut umschließ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Trennende Schutzeinrichtung, die den Gefahrenbereich an einer rotierenden Welle schützt. Die Schutzeinrichtung besteht aus zwei flügelartigen Teilen, die auf einer Schiene über der Gefahrenstelle an beweglichen Gelenken befestigt sind. Die „Flügel“ umschließen den Gefahrenbereich und sind nach unten hin geöffnet. Das vordere Teil der Schutzeinrichtung besteht aus zwei übereinander liegenden durchsichtigen Elementen und kann in der Länge verändert werden, so dass es den Gefahrenbereich möglichst gut umschließt.&#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2165985"/>
                    </a:xfrm>
                    <a:prstGeom prst="rect">
                      <a:avLst/>
                    </a:prstGeom>
                    <a:noFill/>
                    <a:ln>
                      <a:noFill/>
                    </a:ln>
                  </pic:spPr>
                </pic:pic>
              </a:graphicData>
            </a:graphic>
          </wp:anchor>
        </w:drawing>
      </w:r>
      <w:r w:rsidRPr="006D6515">
        <w:rPr>
          <w:rFonts w:ascii="Arial" w:hAnsi="Arial" w:cs="Arial"/>
          <w:noProof/>
          <w:sz w:val="22"/>
          <w:szCs w:val="22"/>
        </w:rPr>
        <w:drawing>
          <wp:anchor distT="0" distB="0" distL="114300" distR="114300" simplePos="0" relativeHeight="251659264" behindDoc="0" locked="0" layoutInCell="1" allowOverlap="1" wp14:anchorId="080BA654" wp14:editId="6B1C75D9">
            <wp:simplePos x="0" y="0"/>
            <wp:positionH relativeFrom="margin">
              <wp:align>left</wp:align>
            </wp:positionH>
            <wp:positionV relativeFrom="paragraph">
              <wp:posOffset>0</wp:posOffset>
            </wp:positionV>
            <wp:extent cx="2968477" cy="1809115"/>
            <wp:effectExtent l="0" t="0" r="3810" b="635"/>
            <wp:wrapTopAndBottom/>
            <wp:docPr id="9" name="Grafik 9" descr="Variable trennende Schutzeinrichtung. Sie besteht aus mehreren Elementen, die variabel an den jeweiligen Einsatzweck angepasst werden können. Die einzelnen Elemente lassen sich sowohl horizontal als auch vertikal verschieb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Variable trennende Schutzeinrichtung. Sie besteht aus mehreren Elementen, die variabel an den jeweiligen Einsatzweck angepasst werden können. Die einzelnen Elemente lassen sich sowohl horizontal als auch vertikal verschiebe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8477" cy="1809115"/>
                    </a:xfrm>
                    <a:prstGeom prst="rect">
                      <a:avLst/>
                    </a:prstGeom>
                    <a:noFill/>
                    <a:ln>
                      <a:noFill/>
                    </a:ln>
                  </pic:spPr>
                </pic:pic>
              </a:graphicData>
            </a:graphic>
          </wp:anchor>
        </w:drawing>
      </w:r>
      <w:r w:rsidR="00793416" w:rsidRPr="006D6515">
        <w:rPr>
          <w:rFonts w:ascii="Arial" w:hAnsi="Arial" w:cs="Arial"/>
          <w:sz w:val="22"/>
          <w:szCs w:val="22"/>
        </w:rPr>
        <w:t xml:space="preserve">Abb. </w:t>
      </w:r>
      <w:r w:rsidR="00793416">
        <w:rPr>
          <w:rFonts w:ascii="Arial" w:hAnsi="Arial" w:cs="Arial"/>
          <w:sz w:val="22"/>
          <w:szCs w:val="22"/>
        </w:rPr>
        <w:t>1</w:t>
      </w:r>
      <w:r w:rsidR="00793416" w:rsidRPr="006D6515">
        <w:rPr>
          <w:rFonts w:ascii="Arial" w:hAnsi="Arial" w:cs="Arial"/>
          <w:sz w:val="22"/>
          <w:szCs w:val="22"/>
        </w:rPr>
        <w:t>: Werkzeugschutzeinrichtung</w:t>
      </w:r>
      <w:r w:rsidR="00793416" w:rsidRPr="006D6515">
        <w:rPr>
          <w:rFonts w:ascii="Arial" w:hAnsi="Arial" w:cs="Arial"/>
          <w:sz w:val="22"/>
          <w:szCs w:val="22"/>
        </w:rPr>
        <w:tab/>
      </w:r>
      <w:r w:rsidR="00793416" w:rsidRPr="006D6515">
        <w:rPr>
          <w:rFonts w:ascii="Arial" w:hAnsi="Arial" w:cs="Arial"/>
          <w:sz w:val="22"/>
          <w:szCs w:val="22"/>
        </w:rPr>
        <w:tab/>
      </w:r>
      <w:r w:rsidR="00793416" w:rsidRPr="006D6515">
        <w:rPr>
          <w:rFonts w:ascii="Arial" w:hAnsi="Arial" w:cs="Arial"/>
          <w:sz w:val="22"/>
          <w:szCs w:val="22"/>
        </w:rPr>
        <w:tab/>
        <w:t xml:space="preserve">Abb. </w:t>
      </w:r>
      <w:r w:rsidR="00793416">
        <w:rPr>
          <w:rFonts w:ascii="Arial" w:hAnsi="Arial" w:cs="Arial"/>
          <w:sz w:val="22"/>
          <w:szCs w:val="22"/>
        </w:rPr>
        <w:t>2</w:t>
      </w:r>
      <w:r w:rsidR="00793416" w:rsidRPr="006D6515">
        <w:rPr>
          <w:rFonts w:ascii="Arial" w:hAnsi="Arial" w:cs="Arial"/>
          <w:sz w:val="22"/>
          <w:szCs w:val="22"/>
        </w:rPr>
        <w:t>: Werkzeugschutzeinrichtung</w:t>
      </w:r>
      <w:r w:rsidR="00793416" w:rsidRPr="006D6515">
        <w:rPr>
          <w:rFonts w:ascii="Arial" w:hAnsi="Arial" w:cs="Arial"/>
          <w:noProof/>
          <w:sz w:val="22"/>
          <w:szCs w:val="22"/>
        </w:rPr>
        <w:t xml:space="preserve"> </w:t>
      </w:r>
    </w:p>
    <w:p w14:paraId="683A3901" w14:textId="28BAB92E" w:rsidR="006A7F4F" w:rsidRPr="007E5686" w:rsidRDefault="006A7F4F" w:rsidP="006A7F4F">
      <w:pPr>
        <w:spacing w:before="240"/>
        <w:rPr>
          <w:sz w:val="22"/>
          <w:szCs w:val="22"/>
        </w:rPr>
      </w:pPr>
      <w:r>
        <w:rPr>
          <w:sz w:val="22"/>
          <w:szCs w:val="22"/>
        </w:rPr>
        <w:t xml:space="preserve">(aus </w:t>
      </w:r>
      <w:r w:rsidRPr="007E5686">
        <w:rPr>
          <w:sz w:val="22"/>
          <w:szCs w:val="22"/>
        </w:rPr>
        <w:t>DIN EN 13128:2009-09</w:t>
      </w:r>
      <w:r>
        <w:rPr>
          <w:sz w:val="22"/>
          <w:szCs w:val="22"/>
        </w:rPr>
        <w:t>,</w:t>
      </w:r>
      <w:r w:rsidRPr="007E5686">
        <w:rPr>
          <w:sz w:val="22"/>
          <w:szCs w:val="22"/>
        </w:rPr>
        <w:t xml:space="preserve"> Anhang C(informativ) Erläuternde Bilder als Beispiele</w:t>
      </w:r>
      <w:r>
        <w:rPr>
          <w:sz w:val="22"/>
          <w:szCs w:val="22"/>
        </w:rPr>
        <w:t>,</w:t>
      </w:r>
      <w:r w:rsidRPr="007E5686">
        <w:rPr>
          <w:sz w:val="22"/>
          <w:szCs w:val="22"/>
        </w:rPr>
        <w:t xml:space="preserve"> S.46</w:t>
      </w:r>
      <w:r>
        <w:rPr>
          <w:sz w:val="22"/>
          <w:szCs w:val="22"/>
        </w:rPr>
        <w:t>)</w:t>
      </w:r>
    </w:p>
    <w:p w14:paraId="44E44017" w14:textId="6B61F49D" w:rsidR="008866FD" w:rsidRPr="008633AC" w:rsidRDefault="008866FD" w:rsidP="00AF26B3"/>
    <w:sectPr w:rsidR="008866FD" w:rsidRPr="008633AC" w:rsidSect="00EB6BC5">
      <w:headerReference w:type="default" r:id="rId15"/>
      <w:footerReference w:type="default" r:id="rId16"/>
      <w:headerReference w:type="first" r:id="rId17"/>
      <w:footerReference w:type="first" r:id="rId18"/>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99AC" w14:textId="77777777" w:rsidR="00BF549B" w:rsidRDefault="00BF549B" w:rsidP="000E6B57">
      <w:r>
        <w:separator/>
      </w:r>
    </w:p>
  </w:endnote>
  <w:endnote w:type="continuationSeparator" w:id="0">
    <w:p w14:paraId="00197FB9" w14:textId="77777777" w:rsidR="00BF549B" w:rsidRDefault="00BF549B"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18312D" w14:paraId="646B240E" w14:textId="77777777" w:rsidTr="007B7649">
      <w:tc>
        <w:tcPr>
          <w:tcW w:w="861" w:type="dxa"/>
        </w:tcPr>
        <w:p w14:paraId="49A89BBB" w14:textId="0B63904A"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35" name="Grafi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E4A1" w14:textId="77777777" w:rsidR="00BF549B" w:rsidRPr="000C72C5" w:rsidRDefault="00BF549B" w:rsidP="000C72C5">
      <w:pPr>
        <w:pStyle w:val="Fuzeile"/>
        <w:pBdr>
          <w:bottom w:val="single" w:sz="4" w:space="1" w:color="555555" w:themeColor="background2"/>
        </w:pBdr>
        <w:spacing w:after="60"/>
      </w:pPr>
    </w:p>
  </w:footnote>
  <w:footnote w:type="continuationSeparator" w:id="0">
    <w:p w14:paraId="3B980618" w14:textId="77777777" w:rsidR="00BF549B" w:rsidRDefault="00BF549B"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43"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04894">
          <w:trPr>
            <w:trHeight w:hRule="exact" w:val="568"/>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0DF7BA8F" w:rsidR="0018312D" w:rsidRDefault="0049505F" w:rsidP="008F506A">
                  <w:pPr>
                    <w:pStyle w:val="KopftextFolgeseite"/>
                  </w:pPr>
                  <w:r>
                    <w:t>Fachbereich AKTUELL</w:t>
                  </w:r>
                  <w:r w:rsidR="00604894">
                    <w:t xml:space="preserve"> „Maschinen der Zerspanung“ Checkliste N</w:t>
                  </w:r>
                  <w:r w:rsidR="00A20C6C">
                    <w:t xml:space="preserve"> </w:t>
                  </w:r>
                  <w:r w:rsidR="00793416">
                    <w:t>2.1</w:t>
                  </w:r>
                </w:p>
              </w:sdtContent>
            </w:sdt>
          </w:tc>
          <w:tc>
            <w:tcPr>
              <w:tcW w:w="4989" w:type="dxa"/>
              <w:tcBorders>
                <w:bottom w:val="single" w:sz="4" w:space="0" w:color="555555" w:themeColor="background2"/>
              </w:tcBorders>
            </w:tcPr>
            <w:sdt>
              <w:sdt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4BCD3DD9" w:rsidR="0018312D" w:rsidRDefault="0049505F" w:rsidP="003F3E4B">
                  <w:pPr>
                    <w:pStyle w:val="KopftextFolgeseiterechts"/>
                  </w:pPr>
                  <w:r>
                    <w:t xml:space="preserve">FBHM </w:t>
                  </w:r>
                  <w:r w:rsidR="00440700">
                    <w:t>120</w:t>
                  </w:r>
                </w:p>
              </w:sdtContent>
            </w:sdt>
            <w:p w14:paraId="53C16B4E" w14:textId="77777777" w:rsidR="0018312D" w:rsidRDefault="0018312D" w:rsidP="00CF28C5">
              <w:pPr>
                <w:pStyle w:val="KopftextFolgeseiterechts"/>
              </w:pPr>
            </w:p>
          </w:tc>
        </w:tr>
      </w:sdtContent>
    </w:sdt>
    <w:bookmarkEnd w:id="43"/>
  </w:tbl>
  <w:p w14:paraId="7DAB9A1E" w14:textId="7CC678E2" w:rsidR="0018312D" w:rsidRDefault="0018312D" w:rsidP="00487173">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6A7F4F">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34" name="Grafi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6601579"/>
    <w:multiLevelType w:val="multilevel"/>
    <w:tmpl w:val="E40A0B66"/>
    <w:lvl w:ilvl="0">
      <w:start w:val="1"/>
      <w:numFmt w:val="decimal"/>
      <w:lvlText w:val="%1."/>
      <w:lvlJc w:val="left"/>
      <w:pPr>
        <w:ind w:left="360" w:hanging="360"/>
      </w:pPr>
    </w:lvl>
    <w:lvl w:ilvl="1">
      <w:start w:val="1"/>
      <w:numFmt w:val="decimal"/>
      <w:lvlText w:val="%1.%2."/>
      <w:lvlJc w:val="left"/>
      <w:pPr>
        <w:ind w:left="432" w:hanging="432"/>
      </w:pPr>
      <w:rPr>
        <w:b/>
        <w:bCs/>
        <w:color w:val="auto"/>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A7026D"/>
    <w:multiLevelType w:val="multilevel"/>
    <w:tmpl w:val="FB2EC634"/>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6"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C335CD"/>
    <w:multiLevelType w:val="multilevel"/>
    <w:tmpl w:val="DD021B80"/>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11" w15:restartNumberingAfterBreak="0">
    <w:nsid w:val="5FE22B8B"/>
    <w:multiLevelType w:val="multilevel"/>
    <w:tmpl w:val="15781D56"/>
    <w:numStyleLink w:val="berschriftenlisteBF"/>
  </w:abstractNum>
  <w:abstractNum w:abstractNumId="12" w15:restartNumberingAfterBreak="0">
    <w:nsid w:val="62151919"/>
    <w:multiLevelType w:val="multilevel"/>
    <w:tmpl w:val="3490FBB2"/>
    <w:numStyleLink w:val="zzzListeAufzhlung"/>
  </w:abstractNum>
  <w:abstractNum w:abstractNumId="13"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6CB10D3D"/>
    <w:multiLevelType w:val="multilevel"/>
    <w:tmpl w:val="B18E252A"/>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6"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20" w15:restartNumberingAfterBreak="0">
    <w:nsid w:val="7FD72016"/>
    <w:multiLevelType w:val="multilevel"/>
    <w:tmpl w:val="A1407AB2"/>
    <w:numStyleLink w:val="xxxFunotenaufzhlung"/>
  </w:abstractNum>
  <w:num w:numId="1" w16cid:durableId="650452885">
    <w:abstractNumId w:val="19"/>
  </w:num>
  <w:num w:numId="2" w16cid:durableId="321591450">
    <w:abstractNumId w:val="15"/>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634409099">
    <w:abstractNumId w:val="8"/>
  </w:num>
  <w:num w:numId="4" w16cid:durableId="1985697106">
    <w:abstractNumId w:val="20"/>
  </w:num>
  <w:num w:numId="5" w16cid:durableId="481890933">
    <w:abstractNumId w:val="13"/>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986932384">
    <w:abstractNumId w:val="1"/>
  </w:num>
  <w:num w:numId="7" w16cid:durableId="728966854">
    <w:abstractNumId w:val="15"/>
  </w:num>
  <w:num w:numId="8" w16cid:durableId="1697541119">
    <w:abstractNumId w:val="18"/>
  </w:num>
  <w:num w:numId="9" w16cid:durableId="40595082">
    <w:abstractNumId w:val="10"/>
  </w:num>
  <w:num w:numId="10" w16cid:durableId="1966738834">
    <w:abstractNumId w:val="13"/>
  </w:num>
  <w:num w:numId="11" w16cid:durableId="2120374157">
    <w:abstractNumId w:val="0"/>
  </w:num>
  <w:num w:numId="12" w16cid:durableId="1908026231">
    <w:abstractNumId w:val="15"/>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126578972">
    <w:abstractNumId w:val="5"/>
  </w:num>
  <w:num w:numId="14" w16cid:durableId="1216968970">
    <w:abstractNumId w:val="9"/>
  </w:num>
  <w:num w:numId="15" w16cid:durableId="1432237116">
    <w:abstractNumId w:val="11"/>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21782688">
    <w:abstractNumId w:val="16"/>
  </w:num>
  <w:num w:numId="17" w16cid:durableId="314335064">
    <w:abstractNumId w:val="6"/>
  </w:num>
  <w:num w:numId="18" w16cid:durableId="1695419116">
    <w:abstractNumId w:val="12"/>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648510976">
    <w:abstractNumId w:val="3"/>
  </w:num>
  <w:num w:numId="20" w16cid:durableId="523052681">
    <w:abstractNumId w:val="17"/>
  </w:num>
  <w:num w:numId="21" w16cid:durableId="1934893959">
    <w:abstractNumId w:val="14"/>
  </w:num>
  <w:num w:numId="22" w16cid:durableId="1303467212">
    <w:abstractNumId w:val="12"/>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23" w16cid:durableId="1302081788">
    <w:abstractNumId w:val="2"/>
  </w:num>
  <w:num w:numId="24" w16cid:durableId="1086919159">
    <w:abstractNumId w:val="4"/>
  </w:num>
  <w:num w:numId="25" w16cid:durableId="195855777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08D1"/>
    <w:rsid w:val="00042EE1"/>
    <w:rsid w:val="00043C16"/>
    <w:rsid w:val="000465FE"/>
    <w:rsid w:val="00047147"/>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190"/>
    <w:rsid w:val="00114363"/>
    <w:rsid w:val="00116297"/>
    <w:rsid w:val="00116608"/>
    <w:rsid w:val="00120F91"/>
    <w:rsid w:val="00121747"/>
    <w:rsid w:val="001224A8"/>
    <w:rsid w:val="00122ECC"/>
    <w:rsid w:val="0012485A"/>
    <w:rsid w:val="00124F70"/>
    <w:rsid w:val="0013142D"/>
    <w:rsid w:val="001315DE"/>
    <w:rsid w:val="00132134"/>
    <w:rsid w:val="001346FC"/>
    <w:rsid w:val="001356DB"/>
    <w:rsid w:val="00135F3B"/>
    <w:rsid w:val="0013608F"/>
    <w:rsid w:val="00136380"/>
    <w:rsid w:val="00136AED"/>
    <w:rsid w:val="0013732A"/>
    <w:rsid w:val="0015000D"/>
    <w:rsid w:val="001508AF"/>
    <w:rsid w:val="001509B3"/>
    <w:rsid w:val="001514D3"/>
    <w:rsid w:val="001518CD"/>
    <w:rsid w:val="00152687"/>
    <w:rsid w:val="00152699"/>
    <w:rsid w:val="00155AE0"/>
    <w:rsid w:val="00156A24"/>
    <w:rsid w:val="001570B7"/>
    <w:rsid w:val="0016090E"/>
    <w:rsid w:val="00164C49"/>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42D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5A9E"/>
    <w:rsid w:val="00206B4C"/>
    <w:rsid w:val="00213C82"/>
    <w:rsid w:val="00215397"/>
    <w:rsid w:val="00215BB3"/>
    <w:rsid w:val="002164D3"/>
    <w:rsid w:val="00216BBB"/>
    <w:rsid w:val="00217D5C"/>
    <w:rsid w:val="002205DC"/>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A7881"/>
    <w:rsid w:val="002B0369"/>
    <w:rsid w:val="002B330E"/>
    <w:rsid w:val="002B372C"/>
    <w:rsid w:val="002B5AA8"/>
    <w:rsid w:val="002B5CE5"/>
    <w:rsid w:val="002B7C04"/>
    <w:rsid w:val="002C1670"/>
    <w:rsid w:val="002C39F8"/>
    <w:rsid w:val="002C4B2D"/>
    <w:rsid w:val="002C5F1F"/>
    <w:rsid w:val="002D34F3"/>
    <w:rsid w:val="002D5D81"/>
    <w:rsid w:val="002D70DC"/>
    <w:rsid w:val="002D79FE"/>
    <w:rsid w:val="002D7D7C"/>
    <w:rsid w:val="002E394A"/>
    <w:rsid w:val="002E787A"/>
    <w:rsid w:val="002F00E1"/>
    <w:rsid w:val="002F42CF"/>
    <w:rsid w:val="002F519D"/>
    <w:rsid w:val="002F5879"/>
    <w:rsid w:val="0030219D"/>
    <w:rsid w:val="00302C5F"/>
    <w:rsid w:val="00303F17"/>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5C39"/>
    <w:rsid w:val="00372CDC"/>
    <w:rsid w:val="00376C16"/>
    <w:rsid w:val="00376C27"/>
    <w:rsid w:val="00376D89"/>
    <w:rsid w:val="003775D4"/>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4CC5"/>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5C99"/>
    <w:rsid w:val="0041781D"/>
    <w:rsid w:val="00417D30"/>
    <w:rsid w:val="004215A1"/>
    <w:rsid w:val="00424A47"/>
    <w:rsid w:val="0042583B"/>
    <w:rsid w:val="004260FF"/>
    <w:rsid w:val="00427327"/>
    <w:rsid w:val="00430ABD"/>
    <w:rsid w:val="00430D41"/>
    <w:rsid w:val="0043118C"/>
    <w:rsid w:val="00431F38"/>
    <w:rsid w:val="00433F95"/>
    <w:rsid w:val="0043415C"/>
    <w:rsid w:val="00434A89"/>
    <w:rsid w:val="00434E71"/>
    <w:rsid w:val="004376D9"/>
    <w:rsid w:val="00437C49"/>
    <w:rsid w:val="0044005A"/>
    <w:rsid w:val="00440700"/>
    <w:rsid w:val="00440963"/>
    <w:rsid w:val="00441D88"/>
    <w:rsid w:val="0044230E"/>
    <w:rsid w:val="0044469F"/>
    <w:rsid w:val="004456A5"/>
    <w:rsid w:val="004515E7"/>
    <w:rsid w:val="00452856"/>
    <w:rsid w:val="00455F52"/>
    <w:rsid w:val="00456F59"/>
    <w:rsid w:val="00457184"/>
    <w:rsid w:val="00460CF0"/>
    <w:rsid w:val="0046490E"/>
    <w:rsid w:val="0046493E"/>
    <w:rsid w:val="00465F3E"/>
    <w:rsid w:val="004664BC"/>
    <w:rsid w:val="0046742E"/>
    <w:rsid w:val="00470F20"/>
    <w:rsid w:val="00472289"/>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7CE"/>
    <w:rsid w:val="004D6D07"/>
    <w:rsid w:val="004D742F"/>
    <w:rsid w:val="004E16A7"/>
    <w:rsid w:val="004E3339"/>
    <w:rsid w:val="004E5407"/>
    <w:rsid w:val="004F0386"/>
    <w:rsid w:val="004F722F"/>
    <w:rsid w:val="004F7EF9"/>
    <w:rsid w:val="005003A7"/>
    <w:rsid w:val="00510891"/>
    <w:rsid w:val="005115E0"/>
    <w:rsid w:val="00511A07"/>
    <w:rsid w:val="00515596"/>
    <w:rsid w:val="0051631F"/>
    <w:rsid w:val="00516FAC"/>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4E65"/>
    <w:rsid w:val="00545573"/>
    <w:rsid w:val="005460DB"/>
    <w:rsid w:val="0054616A"/>
    <w:rsid w:val="005462FB"/>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69D9"/>
    <w:rsid w:val="005D70F8"/>
    <w:rsid w:val="005D7C30"/>
    <w:rsid w:val="005E0C34"/>
    <w:rsid w:val="005E10F3"/>
    <w:rsid w:val="005E34DD"/>
    <w:rsid w:val="005E5484"/>
    <w:rsid w:val="005E5FE7"/>
    <w:rsid w:val="005E61E9"/>
    <w:rsid w:val="005F071F"/>
    <w:rsid w:val="005F0DC1"/>
    <w:rsid w:val="005F2846"/>
    <w:rsid w:val="005F40F3"/>
    <w:rsid w:val="005F5126"/>
    <w:rsid w:val="005F53A0"/>
    <w:rsid w:val="005F76CE"/>
    <w:rsid w:val="0060044A"/>
    <w:rsid w:val="00601220"/>
    <w:rsid w:val="00603632"/>
    <w:rsid w:val="00603EEE"/>
    <w:rsid w:val="00604894"/>
    <w:rsid w:val="00604B99"/>
    <w:rsid w:val="00605EA5"/>
    <w:rsid w:val="0060718D"/>
    <w:rsid w:val="00607482"/>
    <w:rsid w:val="0060779C"/>
    <w:rsid w:val="0061016F"/>
    <w:rsid w:val="00611F10"/>
    <w:rsid w:val="006123F9"/>
    <w:rsid w:val="006131CD"/>
    <w:rsid w:val="00613626"/>
    <w:rsid w:val="006213B5"/>
    <w:rsid w:val="00624482"/>
    <w:rsid w:val="00624CDA"/>
    <w:rsid w:val="006252B6"/>
    <w:rsid w:val="00626697"/>
    <w:rsid w:val="00627811"/>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1633"/>
    <w:rsid w:val="006722B1"/>
    <w:rsid w:val="006744EF"/>
    <w:rsid w:val="00685EB4"/>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A7F4F"/>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3416"/>
    <w:rsid w:val="00794B89"/>
    <w:rsid w:val="0079576E"/>
    <w:rsid w:val="00797730"/>
    <w:rsid w:val="007A0A6A"/>
    <w:rsid w:val="007A23DC"/>
    <w:rsid w:val="007A357D"/>
    <w:rsid w:val="007A3783"/>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5C88"/>
    <w:rsid w:val="007D7D8F"/>
    <w:rsid w:val="007E2400"/>
    <w:rsid w:val="007E2F93"/>
    <w:rsid w:val="007E52CA"/>
    <w:rsid w:val="007E6AEB"/>
    <w:rsid w:val="007E7CCE"/>
    <w:rsid w:val="007F06CE"/>
    <w:rsid w:val="007F0877"/>
    <w:rsid w:val="007F1F9C"/>
    <w:rsid w:val="007F2931"/>
    <w:rsid w:val="007F2A1E"/>
    <w:rsid w:val="007F3F95"/>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6FD"/>
    <w:rsid w:val="00886F0A"/>
    <w:rsid w:val="00890220"/>
    <w:rsid w:val="00890FD4"/>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38A"/>
    <w:rsid w:val="008D3655"/>
    <w:rsid w:val="008D6771"/>
    <w:rsid w:val="008D79B8"/>
    <w:rsid w:val="008E25A0"/>
    <w:rsid w:val="008E3458"/>
    <w:rsid w:val="008E3743"/>
    <w:rsid w:val="008E3C9F"/>
    <w:rsid w:val="008E4622"/>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31FC"/>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2D31"/>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2C5F"/>
    <w:rsid w:val="009E66EC"/>
    <w:rsid w:val="009E7047"/>
    <w:rsid w:val="009E73C7"/>
    <w:rsid w:val="009F0CA3"/>
    <w:rsid w:val="009F29F4"/>
    <w:rsid w:val="009F3C65"/>
    <w:rsid w:val="009F5B56"/>
    <w:rsid w:val="009F5D8F"/>
    <w:rsid w:val="009F623D"/>
    <w:rsid w:val="009F694A"/>
    <w:rsid w:val="009F7747"/>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0C6C"/>
    <w:rsid w:val="00A234E8"/>
    <w:rsid w:val="00A26EBC"/>
    <w:rsid w:val="00A30316"/>
    <w:rsid w:val="00A3194A"/>
    <w:rsid w:val="00A31AC7"/>
    <w:rsid w:val="00A31B4F"/>
    <w:rsid w:val="00A33BBD"/>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050"/>
    <w:rsid w:val="00A80FDF"/>
    <w:rsid w:val="00A831D7"/>
    <w:rsid w:val="00A85227"/>
    <w:rsid w:val="00A8644F"/>
    <w:rsid w:val="00A86918"/>
    <w:rsid w:val="00A86C86"/>
    <w:rsid w:val="00A90A05"/>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338"/>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427A"/>
    <w:rsid w:val="00B4435A"/>
    <w:rsid w:val="00B454C7"/>
    <w:rsid w:val="00B50AA1"/>
    <w:rsid w:val="00B51BCE"/>
    <w:rsid w:val="00B51CFF"/>
    <w:rsid w:val="00B52C13"/>
    <w:rsid w:val="00B532F2"/>
    <w:rsid w:val="00B53A02"/>
    <w:rsid w:val="00B5632E"/>
    <w:rsid w:val="00B57FDD"/>
    <w:rsid w:val="00B60A10"/>
    <w:rsid w:val="00B6268C"/>
    <w:rsid w:val="00B62ABE"/>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BF549B"/>
    <w:rsid w:val="00C01CDA"/>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1F0E"/>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0887"/>
    <w:rsid w:val="00CE1766"/>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4EF2"/>
    <w:rsid w:val="00D459A5"/>
    <w:rsid w:val="00D5007D"/>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4FE"/>
    <w:rsid w:val="00DA38C6"/>
    <w:rsid w:val="00DA4D4E"/>
    <w:rsid w:val="00DA5EAE"/>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26C2"/>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F98"/>
    <w:rsid w:val="00EA15D4"/>
    <w:rsid w:val="00EA25EC"/>
    <w:rsid w:val="00EA3E78"/>
    <w:rsid w:val="00EA48A7"/>
    <w:rsid w:val="00EA4DD7"/>
    <w:rsid w:val="00EB2AFE"/>
    <w:rsid w:val="00EB2DA5"/>
    <w:rsid w:val="00EB643D"/>
    <w:rsid w:val="00EB6BC5"/>
    <w:rsid w:val="00EB7B80"/>
    <w:rsid w:val="00EB7CE9"/>
    <w:rsid w:val="00EC15A3"/>
    <w:rsid w:val="00EC33E6"/>
    <w:rsid w:val="00EC438A"/>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860"/>
    <w:rsid w:val="00F150D7"/>
    <w:rsid w:val="00F1665D"/>
    <w:rsid w:val="00F20DD2"/>
    <w:rsid w:val="00F2149D"/>
    <w:rsid w:val="00F22AC5"/>
    <w:rsid w:val="00F2500F"/>
    <w:rsid w:val="00F25DE7"/>
    <w:rsid w:val="00F3047A"/>
    <w:rsid w:val="00F31A0A"/>
    <w:rsid w:val="00F31E10"/>
    <w:rsid w:val="00F4319E"/>
    <w:rsid w:val="00F43C9B"/>
    <w:rsid w:val="00F44610"/>
    <w:rsid w:val="00F44AE0"/>
    <w:rsid w:val="00F44DCD"/>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27A4"/>
    <w:rsid w:val="00F95A40"/>
    <w:rsid w:val="00F97245"/>
    <w:rsid w:val="00FA4887"/>
    <w:rsid w:val="00FB0204"/>
    <w:rsid w:val="00FB0ED2"/>
    <w:rsid w:val="00FB1ACB"/>
    <w:rsid w:val="00FB35FB"/>
    <w:rsid w:val="00FB47DC"/>
    <w:rsid w:val="00FB6DC8"/>
    <w:rsid w:val="00FC112D"/>
    <w:rsid w:val="00FC3BCE"/>
    <w:rsid w:val="00FC4C11"/>
    <w:rsid w:val="00FC5B3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4894"/>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3"/>
    <w:qFormat/>
    <w:rsid w:val="005D70F8"/>
    <w:pPr>
      <w:numPr>
        <w:ilvl w:val="1"/>
        <w:numId w:val="1"/>
      </w:numPr>
    </w:pPr>
  </w:style>
  <w:style w:type="paragraph" w:customStyle="1" w:styleId="Aufzhlung3">
    <w:name w:val="Aufzählung 3"/>
    <w:basedOn w:val="Standard"/>
    <w:uiPriority w:val="14"/>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character" w:customStyle="1" w:styleId="TextDGUV-InformationZchn">
    <w:name w:val="Text  DGUV-Information Zchn"/>
    <w:basedOn w:val="Absatz-Standardschriftart"/>
    <w:link w:val="TextDGUV-Information"/>
    <w:rsid w:val="008D2F5A"/>
    <w:rPr>
      <w:sz w:val="22"/>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Bild-Nr">
    <w:name w:val="Bild-Nr"/>
    <w:basedOn w:val="Standard"/>
    <w:link w:val="Bild-NrZchn"/>
    <w:qFormat/>
    <w:rsid w:val="00604894"/>
    <w:pPr>
      <w:spacing w:before="60"/>
      <w:jc w:val="both"/>
    </w:pPr>
    <w:rPr>
      <w:rFonts w:ascii="Arial" w:eastAsia="Times New Roman" w:hAnsi="Arial" w:cs="Arial"/>
      <w:b/>
      <w:sz w:val="18"/>
      <w:lang w:eastAsia="de-DE"/>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tandard"/>
    <w:uiPriority w:val="3"/>
    <w:rsid w:val="009821D7"/>
    <w:pPr>
      <w:spacing w:after="600"/>
    </w:pPr>
    <w:rPr>
      <w:rFonts w:asciiTheme="majorHAnsi" w:eastAsiaTheme="majorEastAsia" w:hAnsiTheme="majorHAnsi" w:cstheme="majorBidi"/>
      <w:b/>
      <w:color w:val="FFFFFF" w:themeColor="background1"/>
      <w:sz w:val="32"/>
      <w:szCs w:val="3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Standard"/>
    <w:next w:val="HinweisTextfett"/>
    <w:uiPriority w:val="23"/>
    <w:qFormat/>
    <w:rsid w:val="00604894"/>
    <w:pPr>
      <w:keepNext/>
      <w:keepLines/>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before="297" w:line="297" w:lineRule="exact"/>
      <w:ind w:left="113" w:right="113"/>
      <w:outlineLvl w:val="1"/>
    </w:pPr>
    <w:rPr>
      <w:b/>
      <w:color w:val="FFFFFF" w:themeColor="background1"/>
      <w:sz w:val="22"/>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einzeilig">
    <w:name w:val="Haupttitel einzeilig"/>
    <w:basedOn w:val="Haupttitelzweizeillig"/>
    <w:next w:val="Standard"/>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TabelleZusatzberschrift">
    <w:name w:val="Tabelle Zusatzüberschrift"/>
    <w:basedOn w:val="Standard"/>
    <w:qFormat/>
    <w:rsid w:val="003A4CC5"/>
    <w:pPr>
      <w:jc w:val="center"/>
    </w:pPr>
    <w:rPr>
      <w:b/>
      <w:bCs/>
      <w:color w:val="004994" w:themeColor="text2"/>
      <w:sz w:val="22"/>
      <w:szCs w:val="22"/>
    </w:rPr>
  </w:style>
  <w:style w:type="paragraph" w:customStyle="1" w:styleId="Tabellenberschrift">
    <w:name w:val="Tabellenüberschrift"/>
    <w:basedOn w:val="Standard"/>
    <w:qFormat/>
    <w:rsid w:val="003A4CC5"/>
    <w:rPr>
      <w:b/>
      <w:bCs/>
      <w:color w:val="FFFFFF" w:themeColor="background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2036927253">
    <w:abstractNumId w:val="0"/>
  </w:num>
  <w:num w:numId="2" w16cid:durableId="1564870866">
    <w:abstractNumId w:val="1"/>
  </w:num>
  <w:num w:numId="3" w16cid:durableId="504635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10DA"/>
    <w:rsid w:val="0001700F"/>
    <w:rsid w:val="00025442"/>
    <w:rsid w:val="00025F7B"/>
    <w:rsid w:val="000341C3"/>
    <w:rsid w:val="000B163E"/>
    <w:rsid w:val="000B792B"/>
    <w:rsid w:val="000B7DD8"/>
    <w:rsid w:val="000C1443"/>
    <w:rsid w:val="000D6822"/>
    <w:rsid w:val="000E085C"/>
    <w:rsid w:val="0013666C"/>
    <w:rsid w:val="00152AEB"/>
    <w:rsid w:val="00194C12"/>
    <w:rsid w:val="001D07D2"/>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D06F4B"/>
    <w:rsid w:val="00D1042C"/>
    <w:rsid w:val="00D43FEF"/>
    <w:rsid w:val="00D4692D"/>
    <w:rsid w:val="00D50D19"/>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C46672"/>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2.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4.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154C7F-B37C-47CE-8782-2F7BC84E12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1248</Words>
  <Characters>7863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Fachbereich AKTUELL „Maschinen der Zerspanung“ Checkliste N 2.1</vt:lpstr>
    </vt:vector>
  </TitlesOfParts>
  <Company>DGUV</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N 2.1</dc:title>
  <dc:creator>Felix Reimann  // Gestalt und Form</dc:creator>
  <cp:keywords>FBHM 120</cp:keywords>
  <cp:lastModifiedBy>Beyer, Annelie, BGHM</cp:lastModifiedBy>
  <cp:revision>8</cp:revision>
  <cp:lastPrinted>2022-04-22T09:26:00Z</cp:lastPrinted>
  <dcterms:created xsi:type="dcterms:W3CDTF">2022-06-28T09:03:00Z</dcterms:created>
  <dcterms:modified xsi:type="dcterms:W3CDTF">2022-09-16T11:54:00Z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